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FA" w:rsidRDefault="001A37FA" w:rsidP="003D6A41">
      <w:pPr>
        <w:rPr>
          <w:rFonts w:ascii="Arial" w:hAnsi="Arial" w:cs="Arial"/>
          <w:b/>
          <w:color w:val="808080"/>
          <w:u w:val="single"/>
        </w:rPr>
      </w:pPr>
    </w:p>
    <w:p w:rsidR="001A37FA" w:rsidRDefault="00B40C93" w:rsidP="003D6A41">
      <w:pPr>
        <w:rPr>
          <w:rFonts w:ascii="Arial" w:hAnsi="Arial" w:cs="Arial"/>
          <w:b/>
          <w:color w:val="808080"/>
          <w:u w:val="single"/>
        </w:rPr>
      </w:pPr>
      <w:r w:rsidRPr="0037203B">
        <w:rPr>
          <w:noProof/>
        </w:rPr>
        <w:drawing>
          <wp:inline distT="0" distB="0" distL="0" distR="0">
            <wp:extent cx="1534160" cy="3429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44" cy="34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FA" w:rsidRDefault="001A37FA">
      <w:pPr>
        <w:jc w:val="center"/>
        <w:rPr>
          <w:rFonts w:ascii="Arial" w:hAnsi="Arial" w:cs="Arial"/>
          <w:b/>
          <w:color w:val="808080"/>
          <w:u w:val="single"/>
        </w:rPr>
      </w:pPr>
    </w:p>
    <w:p w:rsidR="001A37FA" w:rsidRDefault="001A37FA" w:rsidP="00623F87">
      <w:pPr>
        <w:pBdr>
          <w:top w:val="single" w:sz="12" w:space="1" w:color="8DB3E2"/>
          <w:left w:val="single" w:sz="12" w:space="4" w:color="8DB3E2"/>
          <w:bottom w:val="single" w:sz="12" w:space="1" w:color="8DB3E2"/>
          <w:right w:val="single" w:sz="12" w:space="4" w:color="8DB3E2"/>
        </w:pBdr>
        <w:shd w:val="clear" w:color="auto" w:fill="E6E6E6"/>
        <w:ind w:left="1134" w:right="1134"/>
        <w:jc w:val="center"/>
        <w:rPr>
          <w:rFonts w:ascii="Arial" w:hAnsi="Arial" w:cs="Arial"/>
          <w:b/>
          <w:color w:val="808080"/>
          <w:u w:val="single"/>
        </w:rPr>
      </w:pPr>
    </w:p>
    <w:p w:rsidR="001A37FA" w:rsidRPr="00623F87" w:rsidRDefault="00221AE9" w:rsidP="00623F87">
      <w:pPr>
        <w:pBdr>
          <w:top w:val="single" w:sz="12" w:space="1" w:color="8DB3E2"/>
          <w:left w:val="single" w:sz="12" w:space="4" w:color="8DB3E2"/>
          <w:bottom w:val="single" w:sz="12" w:space="1" w:color="8DB3E2"/>
          <w:right w:val="single" w:sz="12" w:space="4" w:color="8DB3E2"/>
        </w:pBdr>
        <w:shd w:val="clear" w:color="auto" w:fill="E6E6E6"/>
        <w:ind w:left="1134" w:right="1134"/>
        <w:jc w:val="center"/>
        <w:rPr>
          <w:rFonts w:ascii="Arial" w:hAnsi="Arial" w:cs="Arial"/>
          <w:b/>
          <w:color w:val="000000"/>
          <w:u w:val="single" w:color="8DB3E2"/>
        </w:rPr>
      </w:pPr>
      <w:r>
        <w:rPr>
          <w:rFonts w:ascii="Arial" w:hAnsi="Arial" w:cs="Arial"/>
          <w:b/>
          <w:color w:val="000000"/>
          <w:u w:val="single" w:color="8DB3E2"/>
        </w:rPr>
        <w:t>FICHE DE POST</w:t>
      </w:r>
      <w:bookmarkStart w:id="0" w:name="_GoBack"/>
      <w:bookmarkEnd w:id="0"/>
      <w:r>
        <w:rPr>
          <w:rFonts w:ascii="Arial" w:hAnsi="Arial" w:cs="Arial"/>
          <w:b/>
          <w:color w:val="000000"/>
          <w:u w:val="single" w:color="8DB3E2"/>
        </w:rPr>
        <w:t>E</w:t>
      </w:r>
    </w:p>
    <w:p w:rsidR="001A37FA" w:rsidRDefault="001A37FA" w:rsidP="00623F87">
      <w:pPr>
        <w:pBdr>
          <w:top w:val="single" w:sz="12" w:space="1" w:color="8DB3E2"/>
          <w:left w:val="single" w:sz="12" w:space="4" w:color="8DB3E2"/>
          <w:bottom w:val="single" w:sz="12" w:space="1" w:color="8DB3E2"/>
          <w:right w:val="single" w:sz="12" w:space="4" w:color="8DB3E2"/>
        </w:pBdr>
        <w:shd w:val="clear" w:color="auto" w:fill="E6E6E6"/>
        <w:ind w:left="1134" w:right="1134"/>
        <w:jc w:val="center"/>
        <w:rPr>
          <w:rFonts w:ascii="Arial" w:hAnsi="Arial" w:cs="Arial"/>
          <w:b/>
          <w:color w:val="808080"/>
          <w:u w:val="single"/>
        </w:rPr>
      </w:pPr>
    </w:p>
    <w:p w:rsidR="001A37FA" w:rsidRDefault="001A37FA">
      <w:pPr>
        <w:jc w:val="center"/>
        <w:rPr>
          <w:rFonts w:ascii="Arial" w:hAnsi="Arial" w:cs="Arial"/>
          <w:b/>
          <w:color w:val="808080"/>
          <w:u w:val="single"/>
        </w:rPr>
      </w:pPr>
    </w:p>
    <w:p w:rsidR="001A37FA" w:rsidRDefault="001A37FA">
      <w:pPr>
        <w:jc w:val="center"/>
        <w:rPr>
          <w:rFonts w:ascii="Arial" w:hAnsi="Arial" w:cs="Arial"/>
          <w:b/>
          <w:color w:val="808080"/>
          <w:u w:val="single"/>
        </w:rPr>
      </w:pPr>
    </w:p>
    <w:p w:rsidR="001A37FA" w:rsidRDefault="001A37FA">
      <w:pPr>
        <w:jc w:val="center"/>
        <w:rPr>
          <w:rFonts w:ascii="Arial" w:hAnsi="Arial" w:cs="Arial"/>
          <w:b/>
          <w:color w:val="808080"/>
          <w:u w:val="single"/>
        </w:rPr>
      </w:pPr>
    </w:p>
    <w:p w:rsidR="001A37FA" w:rsidRDefault="001A37FA">
      <w:pPr>
        <w:jc w:val="center"/>
        <w:rPr>
          <w:rFonts w:ascii="Arial" w:hAnsi="Arial" w:cs="Arial"/>
          <w:b/>
          <w:color w:val="808080"/>
          <w:u w:val="single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602"/>
        <w:gridCol w:w="1428"/>
      </w:tblGrid>
      <w:tr w:rsidR="001A37FA" w:rsidTr="00623F87">
        <w:trPr>
          <w:jc w:val="center"/>
        </w:trPr>
        <w:tc>
          <w:tcPr>
            <w:tcW w:w="1786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D9D9D9"/>
          </w:tcPr>
          <w:p w:rsidR="001A37FA" w:rsidRDefault="00321832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Filière</w:t>
            </w:r>
          </w:p>
        </w:tc>
        <w:tc>
          <w:tcPr>
            <w:tcW w:w="6602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D9D9D9"/>
          </w:tcPr>
          <w:p w:rsidR="001A37FA" w:rsidRDefault="003D6A41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Fonction</w:t>
            </w:r>
          </w:p>
        </w:tc>
        <w:tc>
          <w:tcPr>
            <w:tcW w:w="1428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D9D9D9"/>
          </w:tcPr>
          <w:p w:rsidR="001A37FA" w:rsidRDefault="001A37FA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Référence</w:t>
            </w:r>
          </w:p>
        </w:tc>
      </w:tr>
      <w:tr w:rsidR="001A37FA" w:rsidTr="00623F87">
        <w:trPr>
          <w:jc w:val="center"/>
        </w:trPr>
        <w:tc>
          <w:tcPr>
            <w:tcW w:w="1786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</w:tcPr>
          <w:p w:rsidR="003D6A41" w:rsidRDefault="003D6A41" w:rsidP="003D6A4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D6A41" w:rsidRDefault="003D6A41" w:rsidP="003D6A4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02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</w:tcPr>
          <w:p w:rsidR="001A37FA" w:rsidRDefault="001A37F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35E22" w:rsidRDefault="00302BA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Référent Covid-19</w:t>
            </w:r>
          </w:p>
          <w:p w:rsidR="001A37FA" w:rsidRDefault="001A37F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8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auto"/>
            </w:tcBorders>
          </w:tcPr>
          <w:p w:rsidR="001A37FA" w:rsidRDefault="001A37F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D6A41" w:rsidRDefault="003D6A4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A37FA" w:rsidRDefault="001A37F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A37FA" w:rsidRDefault="001A37F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A37FA" w:rsidRDefault="001A37F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A37FA" w:rsidRDefault="001A37F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</w:t>
      </w:r>
      <w:r w:rsidR="00321832">
        <w:rPr>
          <w:rFonts w:ascii="Arial" w:hAnsi="Arial" w:cs="Arial"/>
          <w:b/>
          <w:color w:val="000000"/>
        </w:rPr>
        <w:t>itulaire </w:t>
      </w:r>
      <w:r w:rsidR="00321832">
        <w:rPr>
          <w:rFonts w:ascii="Arial" w:hAnsi="Arial" w:cs="Arial"/>
          <w:b/>
          <w:color w:val="000000"/>
        </w:rPr>
        <w:tab/>
      </w:r>
      <w:r w:rsidR="00321832">
        <w:rPr>
          <w:rFonts w:ascii="Arial" w:hAnsi="Arial" w:cs="Arial"/>
          <w:b/>
          <w:color w:val="000000"/>
        </w:rPr>
        <w:tab/>
      </w:r>
      <w:r w:rsidR="00321832">
        <w:rPr>
          <w:rFonts w:ascii="Arial" w:hAnsi="Arial" w:cs="Arial"/>
          <w:b/>
          <w:color w:val="000000"/>
        </w:rPr>
        <w:tab/>
        <w:t>:</w:t>
      </w:r>
      <w:r w:rsidR="00302BA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:rsidR="001A37FA" w:rsidRDefault="001A37FA">
      <w:pPr>
        <w:rPr>
          <w:rFonts w:ascii="Arial" w:hAnsi="Arial" w:cs="Arial"/>
          <w:b/>
          <w:color w:val="000000"/>
        </w:rPr>
      </w:pPr>
    </w:p>
    <w:p w:rsidR="001A37FA" w:rsidRDefault="001A37F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Etablisseme</w:t>
      </w:r>
      <w:r w:rsidR="001C660B">
        <w:rPr>
          <w:rFonts w:ascii="Arial" w:hAnsi="Arial" w:cs="Arial"/>
          <w:b/>
          <w:color w:val="000000"/>
        </w:rPr>
        <w:t>nt </w:t>
      </w:r>
      <w:r w:rsidR="001C660B">
        <w:rPr>
          <w:rFonts w:ascii="Arial" w:hAnsi="Arial" w:cs="Arial"/>
          <w:b/>
          <w:color w:val="000000"/>
        </w:rPr>
        <w:tab/>
      </w:r>
      <w:r w:rsidR="001C660B">
        <w:rPr>
          <w:rFonts w:ascii="Arial" w:hAnsi="Arial" w:cs="Arial"/>
          <w:b/>
          <w:color w:val="000000"/>
        </w:rPr>
        <w:tab/>
        <w:t xml:space="preserve">: </w:t>
      </w:r>
      <w:r w:rsidR="00B40C93">
        <w:rPr>
          <w:rFonts w:ascii="Arial" w:hAnsi="Arial" w:cs="Arial"/>
          <w:b/>
          <w:color w:val="000000"/>
        </w:rPr>
        <w:t>POITIERS</w:t>
      </w:r>
    </w:p>
    <w:p w:rsidR="001A37FA" w:rsidRDefault="001A37FA">
      <w:pPr>
        <w:rPr>
          <w:rFonts w:ascii="Arial" w:hAnsi="Arial" w:cs="Arial"/>
          <w:b/>
          <w:color w:val="000000"/>
        </w:rPr>
      </w:pPr>
    </w:p>
    <w:p w:rsidR="001A37FA" w:rsidRDefault="001A37F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Rat</w:t>
      </w:r>
      <w:r w:rsidR="00B40C93">
        <w:rPr>
          <w:rFonts w:ascii="Arial" w:hAnsi="Arial" w:cs="Arial"/>
          <w:b/>
          <w:color w:val="000000"/>
        </w:rPr>
        <w:t>taché</w:t>
      </w:r>
      <w:r w:rsidR="00321832">
        <w:rPr>
          <w:rFonts w:ascii="Arial" w:hAnsi="Arial" w:cs="Arial"/>
          <w:b/>
          <w:color w:val="000000"/>
        </w:rPr>
        <w:t xml:space="preserve"> </w:t>
      </w:r>
      <w:r w:rsidR="00B40C93">
        <w:rPr>
          <w:rFonts w:ascii="Arial" w:hAnsi="Arial" w:cs="Arial"/>
          <w:b/>
          <w:color w:val="000000"/>
        </w:rPr>
        <w:t>au</w:t>
      </w:r>
      <w:r w:rsidR="00B40C93">
        <w:rPr>
          <w:rFonts w:ascii="Arial" w:hAnsi="Arial" w:cs="Arial"/>
          <w:b/>
          <w:color w:val="000000"/>
        </w:rPr>
        <w:tab/>
      </w:r>
      <w:r w:rsidR="00321832">
        <w:rPr>
          <w:rFonts w:ascii="Arial" w:hAnsi="Arial" w:cs="Arial"/>
          <w:b/>
          <w:color w:val="000000"/>
        </w:rPr>
        <w:tab/>
      </w:r>
      <w:r w:rsidR="00321832">
        <w:rPr>
          <w:rFonts w:ascii="Arial" w:hAnsi="Arial" w:cs="Arial"/>
          <w:b/>
          <w:color w:val="000000"/>
        </w:rPr>
        <w:tab/>
        <w:t xml:space="preserve">: </w:t>
      </w:r>
      <w:r w:rsidR="00B40C93">
        <w:rPr>
          <w:rFonts w:ascii="Arial" w:hAnsi="Arial" w:cs="Arial"/>
          <w:b/>
          <w:color w:val="000000"/>
        </w:rPr>
        <w:t>Directeur Général</w:t>
      </w:r>
    </w:p>
    <w:p w:rsidR="001A37FA" w:rsidRDefault="001A37FA">
      <w:pPr>
        <w:rPr>
          <w:rFonts w:ascii="Arial" w:hAnsi="Arial" w:cs="Arial"/>
          <w:b/>
          <w:color w:val="000000"/>
        </w:rPr>
      </w:pPr>
    </w:p>
    <w:p w:rsidR="001A37FA" w:rsidRDefault="001A37FA">
      <w:pPr>
        <w:rPr>
          <w:rFonts w:ascii="Arial" w:hAnsi="Arial" w:cs="Arial"/>
          <w:b/>
          <w:color w:val="000000"/>
        </w:rPr>
      </w:pPr>
    </w:p>
    <w:p w:rsidR="001738E4" w:rsidRDefault="001738E4">
      <w:pPr>
        <w:rPr>
          <w:rFonts w:ascii="Arial" w:hAnsi="Arial" w:cs="Arial"/>
          <w:b/>
          <w:color w:val="000000"/>
        </w:rPr>
      </w:pPr>
    </w:p>
    <w:p w:rsidR="001738E4" w:rsidRDefault="001738E4">
      <w:pPr>
        <w:rPr>
          <w:rFonts w:ascii="Arial" w:hAnsi="Arial" w:cs="Arial"/>
          <w:b/>
          <w:color w:val="000000"/>
        </w:rPr>
      </w:pPr>
    </w:p>
    <w:p w:rsidR="001738E4" w:rsidRDefault="001738E4">
      <w:pPr>
        <w:rPr>
          <w:rFonts w:ascii="Arial" w:hAnsi="Arial" w:cs="Arial"/>
          <w:b/>
          <w:color w:val="000000"/>
        </w:rPr>
      </w:pPr>
    </w:p>
    <w:p w:rsidR="001A37FA" w:rsidRDefault="001A37FA">
      <w:pPr>
        <w:rPr>
          <w:rFonts w:ascii="Arial" w:hAnsi="Arial" w:cs="Arial"/>
          <w:b/>
          <w:color w:val="000000"/>
        </w:rPr>
      </w:pPr>
    </w:p>
    <w:p w:rsidR="001A37FA" w:rsidRDefault="001A37FA">
      <w:pPr>
        <w:rPr>
          <w:rFonts w:ascii="Arial" w:hAnsi="Arial" w:cs="Arial"/>
          <w:b/>
          <w:color w:val="000000"/>
        </w:rPr>
      </w:pPr>
    </w:p>
    <w:tbl>
      <w:tblPr>
        <w:tblW w:w="0" w:type="auto"/>
        <w:jc w:val="center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  <w:insideH w:val="single" w:sz="12" w:space="0" w:color="8DB3E2"/>
          <w:insideV w:val="single" w:sz="12" w:space="0" w:color="8DB3E2"/>
        </w:tblBorders>
        <w:tblLook w:val="01E0" w:firstRow="1" w:lastRow="1" w:firstColumn="1" w:lastColumn="1" w:noHBand="0" w:noVBand="0"/>
      </w:tblPr>
      <w:tblGrid>
        <w:gridCol w:w="9212"/>
      </w:tblGrid>
      <w:tr w:rsidR="001A37FA" w:rsidTr="00623F87">
        <w:trPr>
          <w:jc w:val="center"/>
        </w:trPr>
        <w:tc>
          <w:tcPr>
            <w:tcW w:w="9212" w:type="dxa"/>
          </w:tcPr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Approbation du Titulaire :</w:t>
            </w:r>
            <w:r w:rsidR="001C660B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Date :</w:t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b/>
                <w:color w:val="000000"/>
              </w:rPr>
              <w:tab/>
              <w:t>Signature :</w:t>
            </w: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A37FA" w:rsidTr="00623F87">
        <w:trPr>
          <w:jc w:val="center"/>
        </w:trPr>
        <w:tc>
          <w:tcPr>
            <w:tcW w:w="9212" w:type="dxa"/>
          </w:tcPr>
          <w:p w:rsidR="001A37FA" w:rsidRDefault="001A37FA" w:rsidP="001738E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A37FA" w:rsidTr="00302BA1">
        <w:trPr>
          <w:trHeight w:val="1935"/>
          <w:jc w:val="center"/>
        </w:trPr>
        <w:tc>
          <w:tcPr>
            <w:tcW w:w="9212" w:type="dxa"/>
          </w:tcPr>
          <w:p w:rsidR="00302BA1" w:rsidRDefault="00302BA1">
            <w:pPr>
              <w:rPr>
                <w:rFonts w:ascii="Arial" w:hAnsi="Arial" w:cs="Arial"/>
                <w:b/>
                <w:color w:val="000000"/>
              </w:rPr>
            </w:pPr>
          </w:p>
          <w:p w:rsidR="00302BA1" w:rsidRDefault="00302BA1">
            <w:pPr>
              <w:rPr>
                <w:rFonts w:ascii="Arial" w:hAnsi="Arial" w:cs="Arial"/>
                <w:b/>
                <w:color w:val="000000"/>
              </w:rPr>
            </w:pP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Description de poste validée par </w:t>
            </w:r>
            <w:r w:rsidR="00302BA1">
              <w:rPr>
                <w:rFonts w:ascii="Arial" w:hAnsi="Arial" w:cs="Arial"/>
                <w:b/>
                <w:color w:val="000000"/>
              </w:rPr>
              <w:t>le directeur</w:t>
            </w:r>
          </w:p>
          <w:p w:rsidR="00302BA1" w:rsidRDefault="00302BA1">
            <w:pPr>
              <w:rPr>
                <w:rFonts w:ascii="Arial" w:hAnsi="Arial" w:cs="Arial"/>
                <w:b/>
                <w:color w:val="000000"/>
              </w:rPr>
            </w:pP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Date :</w:t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 w:rsidR="00A521DA">
              <w:rPr>
                <w:rFonts w:ascii="Arial" w:hAnsi="Arial" w:cs="Arial"/>
                <w:b/>
                <w:color w:val="000000"/>
              </w:rPr>
              <w:t xml:space="preserve">          </w:t>
            </w:r>
            <w:r>
              <w:rPr>
                <w:rFonts w:ascii="Arial" w:hAnsi="Arial" w:cs="Arial"/>
                <w:b/>
                <w:color w:val="000000"/>
              </w:rPr>
              <w:t>Signature :</w:t>
            </w: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</w:p>
          <w:p w:rsidR="004745C2" w:rsidRDefault="004745C2">
            <w:pPr>
              <w:rPr>
                <w:rFonts w:ascii="Arial" w:hAnsi="Arial" w:cs="Arial"/>
                <w:b/>
                <w:color w:val="000000"/>
              </w:rPr>
            </w:pPr>
          </w:p>
          <w:p w:rsidR="001A37FA" w:rsidRDefault="001A37FA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A37FA" w:rsidRDefault="001A37FA">
      <w:pPr>
        <w:rPr>
          <w:rFonts w:ascii="Arial" w:hAnsi="Arial" w:cs="Arial"/>
          <w:b/>
          <w:color w:val="000000"/>
        </w:rPr>
      </w:pPr>
    </w:p>
    <w:p w:rsidR="001A37FA" w:rsidRDefault="001A37F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A37FA" w:rsidRDefault="001A37F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A37FA" w:rsidRDefault="001A37FA">
      <w:pPr>
        <w:rPr>
          <w:rFonts w:ascii="Arial" w:hAnsi="Arial" w:cs="Arial"/>
          <w:b/>
          <w:color w:val="000000"/>
          <w:u w:val="single"/>
        </w:rPr>
      </w:pPr>
    </w:p>
    <w:p w:rsidR="00DF7ED9" w:rsidRDefault="00DF7ED9">
      <w:pPr>
        <w:rPr>
          <w:rFonts w:ascii="Arial" w:hAnsi="Arial" w:cs="Arial"/>
          <w:b/>
          <w:color w:val="000000"/>
          <w:u w:val="single"/>
        </w:rPr>
      </w:pPr>
    </w:p>
    <w:p w:rsidR="00DF7ED9" w:rsidRDefault="00DF7ED9">
      <w:pPr>
        <w:rPr>
          <w:rFonts w:ascii="Arial" w:hAnsi="Arial" w:cs="Arial"/>
          <w:b/>
          <w:color w:val="000000"/>
          <w:u w:val="single"/>
        </w:rPr>
      </w:pPr>
    </w:p>
    <w:p w:rsidR="00DF7ED9" w:rsidRDefault="00DF7ED9">
      <w:pPr>
        <w:rPr>
          <w:rFonts w:ascii="Arial" w:hAnsi="Arial" w:cs="Arial"/>
          <w:b/>
          <w:color w:val="000000"/>
          <w:u w:val="single"/>
        </w:rPr>
      </w:pPr>
    </w:p>
    <w:p w:rsidR="001A37FA" w:rsidRDefault="001A37F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A37FA" w:rsidRDefault="001A37FA" w:rsidP="00623F87">
      <w:pPr>
        <w:shd w:val="clear" w:color="auto" w:fill="8DB3E2"/>
        <w:ind w:right="6804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RAISON D’ETRE</w:t>
      </w:r>
    </w:p>
    <w:p w:rsidR="001A37FA" w:rsidRDefault="001A37FA">
      <w:pPr>
        <w:ind w:left="360"/>
        <w:rPr>
          <w:rFonts w:ascii="Arial" w:hAnsi="Arial" w:cs="Arial"/>
          <w:b/>
          <w:color w:val="808080"/>
        </w:rPr>
      </w:pPr>
    </w:p>
    <w:p w:rsidR="001A37FA" w:rsidRDefault="001A37FA">
      <w:pPr>
        <w:ind w:left="360"/>
        <w:rPr>
          <w:rFonts w:ascii="Arial" w:hAnsi="Arial" w:cs="Arial"/>
          <w:b/>
          <w:color w:val="808080"/>
        </w:rPr>
      </w:pPr>
    </w:p>
    <w:p w:rsidR="003D6A41" w:rsidRDefault="00302BA1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Référent Covid-19 participe à la mise en œuvre des actions de Prévention, afin de limiter le plus possible le risque de propagation du virus SRAS-CoV-2, au sein de l’entreprise.</w:t>
      </w:r>
    </w:p>
    <w:p w:rsidR="00302BA1" w:rsidRDefault="00302BA1">
      <w:pPr>
        <w:ind w:left="360"/>
        <w:rPr>
          <w:rFonts w:ascii="Arial" w:hAnsi="Arial" w:cs="Arial"/>
          <w:color w:val="000000"/>
        </w:rPr>
      </w:pPr>
    </w:p>
    <w:p w:rsidR="00302BA1" w:rsidRDefault="00302BA1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Dans le cadre de cette mission, le Référent Covid-19 est sous l’autorité directe du Chef d’Entreprise, et, à ce titre, fait remonter les remarques ou dysfonct</w:t>
      </w:r>
      <w:r w:rsidR="00F10690">
        <w:rPr>
          <w:rFonts w:ascii="Arial" w:hAnsi="Arial" w:cs="Arial"/>
          <w:color w:val="000000"/>
        </w:rPr>
        <w:t>ionnements qu’il constate</w:t>
      </w:r>
      <w:r>
        <w:rPr>
          <w:rFonts w:ascii="Arial" w:hAnsi="Arial" w:cs="Arial"/>
          <w:color w:val="000000"/>
        </w:rPr>
        <w:t>.</w:t>
      </w:r>
    </w:p>
    <w:p w:rsidR="00302BA1" w:rsidRDefault="00302BA1">
      <w:pPr>
        <w:ind w:left="360"/>
        <w:rPr>
          <w:rFonts w:ascii="Arial" w:hAnsi="Arial" w:cs="Arial"/>
          <w:color w:val="000000"/>
        </w:rPr>
      </w:pPr>
    </w:p>
    <w:p w:rsidR="001A37FA" w:rsidRDefault="001A37FA">
      <w:pPr>
        <w:jc w:val="center"/>
        <w:rPr>
          <w:rFonts w:ascii="Arial" w:hAnsi="Arial" w:cs="Arial"/>
          <w:b/>
          <w:color w:val="808080"/>
          <w:u w:val="single"/>
        </w:rPr>
      </w:pPr>
    </w:p>
    <w:p w:rsidR="003D6A41" w:rsidRDefault="001A37FA" w:rsidP="00623F87">
      <w:pPr>
        <w:shd w:val="clear" w:color="auto" w:fill="8DB3E2"/>
        <w:ind w:right="6804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ORGANISATION</w:t>
      </w:r>
    </w:p>
    <w:p w:rsidR="001A37FA" w:rsidRDefault="001A3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D6A41" w:rsidRDefault="003D6A41">
      <w:pPr>
        <w:rPr>
          <w:rFonts w:ascii="Arial" w:hAnsi="Arial" w:cs="Arial"/>
          <w:sz w:val="22"/>
          <w:szCs w:val="22"/>
        </w:rPr>
      </w:pPr>
    </w:p>
    <w:p w:rsidR="003D6A41" w:rsidRDefault="003D6A41">
      <w:pPr>
        <w:rPr>
          <w:rFonts w:ascii="Arial" w:hAnsi="Arial" w:cs="Arial"/>
          <w:sz w:val="22"/>
          <w:szCs w:val="22"/>
        </w:rPr>
      </w:pPr>
    </w:p>
    <w:p w:rsidR="001A37FA" w:rsidRDefault="00221AE9" w:rsidP="00FC7F0A">
      <w:pP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pict>
          <v:group id="_x0000_s1397" editas="orgchart" style="width:146.1pt;height:106.55pt;mso-position-horizontal-relative:char;mso-position-vertical-relative:line" coordorigin="1511,4117" coordsize="2160,1800">
            <o:lock v:ext="edit" aspectratio="t"/>
            <o:diagram v:ext="edit" dgmstyle="0" dgmscalex="88655" dgmscaley="77584" dgmfontsize="14" constrainbounds="0,0,0,0">
              <o:relationtable v:ext="edit">
                <o:rel v:ext="edit" idsrc="#_s1398" iddest="#_s1398"/>
                <o:rel v:ext="edit" idsrc="#_s1407" iddest="#_s1398" idcntr="#_s140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6" type="#_x0000_t75" style="position:absolute;left:1511;top:4117;width:2160;height:180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408" o:spid="_x0000_s1408" type="#_x0000_t32" style="position:absolute;left:2412;top:5016;width:360;height:1;rotation:270" o:connectortype="elbow" adj="-204053,-1,-204053" strokeweight="2.25pt"/>
            <v:roundrect id="_s1398" o:spid="_x0000_s1398" style="position:absolute;left:1511;top:4117;width:2160;height:720;v-text-anchor:middle" arcsize="10923f" o:dgmlayout="0" o:dgmnodekind="1" o:dgmlayoutmru="0" fillcolor="#8db3e2" strokecolor="#365f91">
              <v:textbox style="mso-next-textbox:#_s1398" inset="0,0,0,0">
                <w:txbxContent>
                  <w:p w:rsidR="009526FC" w:rsidRPr="00302BA1" w:rsidRDefault="00747FB3" w:rsidP="0016378D">
                    <w:pPr>
                      <w:shd w:val="clear" w:color="auto" w:fill="8DB3E2"/>
                      <w:jc w:val="center"/>
                      <w:rPr>
                        <w:rFonts w:asciiTheme="minorHAnsi" w:hAnsiTheme="minorHAnsi" w:cs="Arial"/>
                        <w:color w:val="FFFFFF"/>
                        <w:sz w:val="33"/>
                        <w:szCs w:val="28"/>
                      </w:rPr>
                    </w:pPr>
                    <w:r w:rsidRPr="00302BA1">
                      <w:rPr>
                        <w:rFonts w:asciiTheme="minorHAnsi" w:hAnsiTheme="minorHAnsi" w:cs="Arial"/>
                        <w:color w:val="FFFFFF"/>
                        <w:sz w:val="33"/>
                        <w:szCs w:val="28"/>
                      </w:rPr>
                      <w:t>Directeur Général</w:t>
                    </w:r>
                  </w:p>
                  <w:p w:rsidR="00773177" w:rsidRPr="00302BA1" w:rsidRDefault="00747FB3" w:rsidP="0016378D">
                    <w:pPr>
                      <w:shd w:val="clear" w:color="auto" w:fill="8DB3E2"/>
                      <w:jc w:val="center"/>
                      <w:rPr>
                        <w:rFonts w:asciiTheme="minorHAnsi" w:hAnsiTheme="minorHAnsi" w:cs="Arial"/>
                        <w:color w:val="FFFFFF"/>
                        <w:sz w:val="33"/>
                        <w:szCs w:val="28"/>
                      </w:rPr>
                    </w:pPr>
                    <w:r w:rsidRPr="00302BA1">
                      <w:rPr>
                        <w:rFonts w:asciiTheme="minorHAnsi" w:hAnsiTheme="minorHAnsi" w:cs="Arial"/>
                        <w:color w:val="FFFFFF"/>
                        <w:sz w:val="33"/>
                        <w:szCs w:val="28"/>
                      </w:rPr>
                      <w:t>ASSTV</w:t>
                    </w:r>
                  </w:p>
                </w:txbxContent>
              </v:textbox>
            </v:roundrect>
            <v:line id="_x0000_s1405" style="position:absolute;flip:x" from="3013,5240" to="3014,5497" strokeweight="2.25pt"/>
            <v:roundrect id="_s1407" o:spid="_x0000_s1407" style="position:absolute;left:1511;top:5197;width:2160;height:720;v-text-anchor:middle" arcsize="10923f" o:dgmlayout="0" o:dgmnodekind="0" fillcolor="#bbe0e3">
              <v:textbox inset="0,0,0,0">
                <w:txbxContent>
                  <w:p w:rsidR="0016378D" w:rsidRPr="00302BA1" w:rsidRDefault="00302BA1" w:rsidP="0016378D">
                    <w:pPr>
                      <w:jc w:val="center"/>
                      <w:rPr>
                        <w:rFonts w:asciiTheme="minorHAnsi" w:hAnsiTheme="minorHAnsi" w:cs="Arial"/>
                        <w:sz w:val="33"/>
                        <w:szCs w:val="28"/>
                      </w:rPr>
                    </w:pPr>
                    <w:r w:rsidRPr="00302BA1">
                      <w:rPr>
                        <w:rFonts w:asciiTheme="minorHAnsi" w:hAnsiTheme="minorHAnsi" w:cs="Arial"/>
                        <w:sz w:val="33"/>
                        <w:szCs w:val="28"/>
                      </w:rPr>
                      <w:t>Référent Covid-19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1A37FA" w:rsidRDefault="001A37FA">
      <w:pPr>
        <w:rPr>
          <w:rFonts w:ascii="Arial" w:hAnsi="Arial" w:cs="Arial"/>
          <w:color w:val="808080"/>
        </w:rPr>
      </w:pPr>
    </w:p>
    <w:p w:rsidR="003D6A41" w:rsidRDefault="003D6A41">
      <w:pPr>
        <w:rPr>
          <w:rFonts w:ascii="Arial" w:hAnsi="Arial" w:cs="Arial"/>
          <w:color w:val="808080"/>
        </w:rPr>
      </w:pPr>
    </w:p>
    <w:p w:rsidR="003D6A41" w:rsidRDefault="003D6A41">
      <w:pPr>
        <w:rPr>
          <w:rFonts w:ascii="Arial" w:hAnsi="Arial" w:cs="Arial"/>
          <w:color w:val="808080"/>
        </w:rPr>
      </w:pPr>
    </w:p>
    <w:p w:rsidR="003D6A41" w:rsidRDefault="003D6A41">
      <w:pPr>
        <w:rPr>
          <w:rFonts w:ascii="Arial" w:hAnsi="Arial" w:cs="Arial"/>
          <w:color w:val="808080"/>
        </w:rPr>
      </w:pPr>
    </w:p>
    <w:p w:rsidR="001A37FA" w:rsidRDefault="001A37FA" w:rsidP="00623F87">
      <w:pPr>
        <w:shd w:val="clear" w:color="auto" w:fill="8DB3E2"/>
        <w:ind w:right="567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ASPECTS QUANTITATIFS</w:t>
      </w:r>
    </w:p>
    <w:p w:rsidR="001A37FA" w:rsidRDefault="001A37FA">
      <w:pPr>
        <w:rPr>
          <w:rFonts w:ascii="Arial" w:hAnsi="Arial" w:cs="Arial"/>
          <w:color w:val="808080"/>
        </w:rPr>
      </w:pPr>
    </w:p>
    <w:p w:rsidR="001A37FA" w:rsidRDefault="001A37FA">
      <w:pPr>
        <w:rPr>
          <w:rFonts w:ascii="Arial" w:hAnsi="Arial" w:cs="Arial"/>
          <w:color w:val="808080"/>
        </w:rPr>
      </w:pPr>
    </w:p>
    <w:p w:rsidR="001C660B" w:rsidRPr="002F1465" w:rsidRDefault="00302BA1" w:rsidP="002F1465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2F1465">
        <w:rPr>
          <w:rFonts w:ascii="Arial" w:hAnsi="Arial" w:cs="Arial"/>
        </w:rPr>
        <w:t>14 établissements répartis sur le Département de la Vienne</w:t>
      </w:r>
    </w:p>
    <w:p w:rsidR="00302BA1" w:rsidRPr="002F1465" w:rsidRDefault="00302BA1" w:rsidP="002F1465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2F1465">
        <w:rPr>
          <w:rFonts w:ascii="Arial" w:hAnsi="Arial" w:cs="Arial"/>
        </w:rPr>
        <w:t>114 salariés répartis sur le Département de la Vienne</w:t>
      </w:r>
    </w:p>
    <w:p w:rsidR="00302BA1" w:rsidRDefault="00302BA1" w:rsidP="001C660B">
      <w:pPr>
        <w:rPr>
          <w:rFonts w:ascii="Arial" w:hAnsi="Arial" w:cs="Arial"/>
        </w:rPr>
      </w:pPr>
    </w:p>
    <w:p w:rsidR="00302BA1" w:rsidRPr="001C660B" w:rsidRDefault="00302BA1" w:rsidP="001C660B">
      <w:pPr>
        <w:rPr>
          <w:rFonts w:ascii="Arial" w:hAnsi="Arial" w:cs="Arial"/>
        </w:rPr>
      </w:pPr>
    </w:p>
    <w:p w:rsidR="0016378D" w:rsidRDefault="001637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37FA" w:rsidRDefault="001A37FA">
      <w:pPr>
        <w:rPr>
          <w:rFonts w:ascii="Arial" w:hAnsi="Arial" w:cs="Arial"/>
        </w:rPr>
      </w:pPr>
    </w:p>
    <w:p w:rsidR="001A37FA" w:rsidRDefault="001A37FA">
      <w:pPr>
        <w:rPr>
          <w:rFonts w:ascii="Arial" w:hAnsi="Arial" w:cs="Arial"/>
        </w:rPr>
      </w:pPr>
    </w:p>
    <w:p w:rsidR="001A37FA" w:rsidRDefault="001A37FA" w:rsidP="00623F87">
      <w:pPr>
        <w:shd w:val="clear" w:color="auto" w:fill="8DB3E2"/>
        <w:ind w:right="6804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MISSIONS</w:t>
      </w:r>
    </w:p>
    <w:p w:rsidR="001A37FA" w:rsidRDefault="001A37FA">
      <w:pPr>
        <w:rPr>
          <w:rFonts w:ascii="Arial" w:hAnsi="Arial" w:cs="Arial"/>
        </w:rPr>
      </w:pPr>
    </w:p>
    <w:p w:rsidR="001A37FA" w:rsidRDefault="001A37FA">
      <w:pPr>
        <w:rPr>
          <w:rFonts w:ascii="Arial" w:hAnsi="Arial" w:cs="Arial"/>
        </w:rPr>
      </w:pPr>
    </w:p>
    <w:p w:rsidR="001A37FA" w:rsidRDefault="001A37FA">
      <w:pPr>
        <w:rPr>
          <w:rFonts w:ascii="Arial" w:hAnsi="Arial" w:cs="Arial"/>
          <w:b/>
          <w:bCs/>
          <w:color w:val="8DB3E2"/>
        </w:rPr>
      </w:pPr>
      <w:r w:rsidRPr="00623F87">
        <w:rPr>
          <w:rFonts w:ascii="Arial" w:hAnsi="Arial" w:cs="Arial"/>
          <w:b/>
          <w:bCs/>
          <w:color w:val="8DB3E2"/>
        </w:rPr>
        <w:t xml:space="preserve">1 –  </w:t>
      </w:r>
      <w:r w:rsidR="002F1465">
        <w:rPr>
          <w:rFonts w:ascii="Arial" w:hAnsi="Arial" w:cs="Arial"/>
          <w:b/>
          <w:bCs/>
          <w:color w:val="8DB3E2"/>
        </w:rPr>
        <w:t xml:space="preserve">Aspect sanitaire </w:t>
      </w:r>
      <w:r w:rsidRPr="00623F87">
        <w:rPr>
          <w:rFonts w:ascii="Arial" w:hAnsi="Arial" w:cs="Arial"/>
          <w:b/>
          <w:bCs/>
          <w:color w:val="8DB3E2"/>
        </w:rPr>
        <w:t>:</w:t>
      </w:r>
    </w:p>
    <w:p w:rsidR="002F1465" w:rsidRDefault="002F1465">
      <w:pPr>
        <w:rPr>
          <w:rFonts w:ascii="Arial" w:hAnsi="Arial" w:cs="Arial"/>
          <w:b/>
          <w:bCs/>
          <w:color w:val="8DB3E2"/>
        </w:rPr>
      </w:pPr>
    </w:p>
    <w:p w:rsidR="002F1465" w:rsidRDefault="002F1465">
      <w:pPr>
        <w:rPr>
          <w:rFonts w:ascii="Arial" w:hAnsi="Arial" w:cs="Arial"/>
          <w:bCs/>
        </w:rPr>
      </w:pPr>
      <w:r w:rsidRPr="002F1465">
        <w:rPr>
          <w:rFonts w:ascii="Arial" w:hAnsi="Arial" w:cs="Arial"/>
          <w:bCs/>
        </w:rPr>
        <w:t>Le Référent Covid</w:t>
      </w:r>
      <w:r>
        <w:rPr>
          <w:rFonts w:ascii="Arial" w:hAnsi="Arial" w:cs="Arial"/>
          <w:bCs/>
        </w:rPr>
        <w:t>-19 :</w:t>
      </w:r>
    </w:p>
    <w:p w:rsidR="002F1465" w:rsidRDefault="002F1465">
      <w:pPr>
        <w:rPr>
          <w:rFonts w:ascii="Arial" w:hAnsi="Arial" w:cs="Arial"/>
          <w:bCs/>
        </w:rPr>
      </w:pPr>
    </w:p>
    <w:p w:rsidR="002F1465" w:rsidRPr="002F1465" w:rsidRDefault="002F1465" w:rsidP="002F1465">
      <w:pPr>
        <w:pStyle w:val="Paragraphedeliste"/>
        <w:numPr>
          <w:ilvl w:val="0"/>
          <w:numId w:val="31"/>
        </w:numPr>
        <w:rPr>
          <w:rFonts w:ascii="Arial" w:hAnsi="Arial" w:cs="Arial"/>
          <w:bCs/>
        </w:rPr>
      </w:pPr>
      <w:r w:rsidRPr="002F1465">
        <w:rPr>
          <w:rFonts w:ascii="Arial" w:hAnsi="Arial" w:cs="Arial"/>
          <w:bCs/>
        </w:rPr>
        <w:t>Veille à la bonne application des dispositions contenues dans le protocole national pour assurer la santé et la sécurité des salariés en entreprise face à l’épidémie de Covid-19, actualisé au 29 octobre 2020.</w:t>
      </w:r>
    </w:p>
    <w:p w:rsidR="002F1465" w:rsidRDefault="002F1465">
      <w:pPr>
        <w:rPr>
          <w:rFonts w:ascii="Arial" w:hAnsi="Arial" w:cs="Arial"/>
          <w:b/>
          <w:bCs/>
          <w:color w:val="8DB3E2"/>
        </w:rPr>
      </w:pPr>
    </w:p>
    <w:p w:rsidR="002F1465" w:rsidRPr="002F1465" w:rsidRDefault="002F1465" w:rsidP="002F1465">
      <w:pPr>
        <w:pStyle w:val="Paragraphedeliste"/>
        <w:numPr>
          <w:ilvl w:val="0"/>
          <w:numId w:val="31"/>
        </w:numPr>
        <w:rPr>
          <w:rFonts w:ascii="Arial" w:hAnsi="Arial" w:cs="Arial"/>
          <w:bCs/>
        </w:rPr>
      </w:pPr>
      <w:r w:rsidRPr="002F1465">
        <w:rPr>
          <w:rFonts w:ascii="Arial" w:hAnsi="Arial" w:cs="Arial"/>
          <w:bCs/>
        </w:rPr>
        <w:t>Participe à la mise en œuvre des mesures sanitaires du SRAS-CoV-2,</w:t>
      </w:r>
    </w:p>
    <w:p w:rsidR="002F1465" w:rsidRPr="002F1465" w:rsidRDefault="002F1465">
      <w:pPr>
        <w:rPr>
          <w:rFonts w:ascii="Arial" w:hAnsi="Arial" w:cs="Arial"/>
          <w:bCs/>
        </w:rPr>
      </w:pPr>
    </w:p>
    <w:p w:rsidR="002F1465" w:rsidRPr="002F1465" w:rsidRDefault="002F1465" w:rsidP="002F1465">
      <w:pPr>
        <w:pStyle w:val="Paragraphedeliste"/>
        <w:numPr>
          <w:ilvl w:val="0"/>
          <w:numId w:val="31"/>
        </w:numPr>
        <w:rPr>
          <w:rFonts w:ascii="Arial" w:hAnsi="Arial" w:cs="Arial"/>
          <w:bCs/>
        </w:rPr>
      </w:pPr>
      <w:r w:rsidRPr="002F1465">
        <w:rPr>
          <w:rFonts w:ascii="Arial" w:hAnsi="Arial" w:cs="Arial"/>
          <w:bCs/>
        </w:rPr>
        <w:t>Participe à l’élaboration des consignes sanitaires de l’entreprise,</w:t>
      </w:r>
    </w:p>
    <w:p w:rsidR="002F1465" w:rsidRDefault="002F1465">
      <w:pPr>
        <w:rPr>
          <w:rFonts w:ascii="Arial" w:hAnsi="Arial" w:cs="Arial"/>
          <w:bCs/>
        </w:rPr>
      </w:pPr>
    </w:p>
    <w:p w:rsidR="002F1465" w:rsidRPr="002F1465" w:rsidRDefault="002F1465" w:rsidP="002F1465">
      <w:pPr>
        <w:pStyle w:val="Paragraphedeliste"/>
        <w:numPr>
          <w:ilvl w:val="0"/>
          <w:numId w:val="31"/>
        </w:numPr>
        <w:rPr>
          <w:rFonts w:ascii="Arial" w:hAnsi="Arial" w:cs="Arial"/>
          <w:bCs/>
        </w:rPr>
      </w:pPr>
      <w:r w:rsidRPr="002F1465">
        <w:rPr>
          <w:rFonts w:ascii="Arial" w:hAnsi="Arial" w:cs="Arial"/>
          <w:bCs/>
        </w:rPr>
        <w:t>Déploie les mesures de Prévention du SRAS-CoV-2 dans l’entreprise,</w:t>
      </w:r>
    </w:p>
    <w:p w:rsidR="002F1465" w:rsidRDefault="002F1465">
      <w:pPr>
        <w:rPr>
          <w:rFonts w:ascii="Arial" w:hAnsi="Arial" w:cs="Arial"/>
          <w:bCs/>
        </w:rPr>
      </w:pPr>
    </w:p>
    <w:p w:rsidR="002F1465" w:rsidRPr="002F1465" w:rsidRDefault="002F1465">
      <w:pPr>
        <w:rPr>
          <w:rFonts w:ascii="Arial" w:hAnsi="Arial" w:cs="Arial"/>
          <w:bCs/>
        </w:rPr>
      </w:pPr>
    </w:p>
    <w:p w:rsidR="008603BB" w:rsidRPr="00623F87" w:rsidRDefault="008603BB">
      <w:pPr>
        <w:rPr>
          <w:rFonts w:ascii="Arial" w:hAnsi="Arial" w:cs="Arial"/>
          <w:b/>
          <w:bCs/>
          <w:color w:val="8DB3E2"/>
        </w:rPr>
      </w:pPr>
    </w:p>
    <w:p w:rsidR="001A37FA" w:rsidRPr="00623F87" w:rsidRDefault="001A37FA">
      <w:pPr>
        <w:jc w:val="both"/>
        <w:rPr>
          <w:rFonts w:ascii="Arial" w:hAnsi="Arial" w:cs="Arial"/>
          <w:b/>
          <w:bCs/>
          <w:color w:val="8DB3E2"/>
        </w:rPr>
      </w:pPr>
      <w:r w:rsidRPr="00623F87">
        <w:rPr>
          <w:rFonts w:ascii="Arial" w:hAnsi="Arial" w:cs="Arial"/>
          <w:b/>
          <w:bCs/>
          <w:color w:val="8DB3E2"/>
        </w:rPr>
        <w:t xml:space="preserve">2 </w:t>
      </w:r>
      <w:r w:rsidR="001C05E0">
        <w:rPr>
          <w:rFonts w:ascii="Arial" w:hAnsi="Arial" w:cs="Arial"/>
          <w:b/>
          <w:bCs/>
          <w:color w:val="8DB3E2"/>
        </w:rPr>
        <w:t xml:space="preserve">– </w:t>
      </w:r>
      <w:r w:rsidR="002F1465">
        <w:rPr>
          <w:rFonts w:ascii="Arial" w:hAnsi="Arial" w:cs="Arial"/>
          <w:b/>
          <w:bCs/>
          <w:color w:val="8DB3E2"/>
        </w:rPr>
        <w:t>Protection des salariés</w:t>
      </w:r>
      <w:r w:rsidR="001C05E0">
        <w:rPr>
          <w:rFonts w:ascii="Arial" w:hAnsi="Arial" w:cs="Arial"/>
          <w:b/>
          <w:bCs/>
          <w:color w:val="8DB3E2"/>
        </w:rPr>
        <w:t xml:space="preserve"> </w:t>
      </w:r>
      <w:r w:rsidRPr="00623F87">
        <w:rPr>
          <w:rFonts w:ascii="Arial" w:hAnsi="Arial" w:cs="Arial"/>
          <w:b/>
          <w:bCs/>
          <w:color w:val="8DB3E2"/>
        </w:rPr>
        <w:t>:</w:t>
      </w:r>
    </w:p>
    <w:p w:rsidR="001A37FA" w:rsidRDefault="001A37FA">
      <w:pPr>
        <w:jc w:val="both"/>
        <w:rPr>
          <w:rFonts w:ascii="Arial" w:hAnsi="Arial" w:cs="Arial"/>
          <w:b/>
          <w:bCs/>
          <w:color w:val="FF0000"/>
        </w:rPr>
      </w:pPr>
    </w:p>
    <w:p w:rsidR="004F3550" w:rsidRDefault="002F1465">
      <w:pPr>
        <w:jc w:val="both"/>
        <w:rPr>
          <w:rFonts w:ascii="Arial" w:hAnsi="Arial" w:cs="Arial"/>
          <w:bCs/>
        </w:rPr>
      </w:pPr>
      <w:r w:rsidRPr="002F1465">
        <w:rPr>
          <w:rFonts w:ascii="Arial" w:hAnsi="Arial" w:cs="Arial"/>
          <w:bCs/>
        </w:rPr>
        <w:t>Le Référent Covid-19</w:t>
      </w:r>
      <w:r w:rsidR="004F3550">
        <w:rPr>
          <w:rFonts w:ascii="Arial" w:hAnsi="Arial" w:cs="Arial"/>
          <w:bCs/>
        </w:rPr>
        <w:t xml:space="preserve"> s’assure :</w:t>
      </w:r>
    </w:p>
    <w:p w:rsidR="004F3550" w:rsidRDefault="004F3550">
      <w:pPr>
        <w:jc w:val="both"/>
        <w:rPr>
          <w:rFonts w:ascii="Arial" w:hAnsi="Arial" w:cs="Arial"/>
          <w:bCs/>
        </w:rPr>
      </w:pPr>
    </w:p>
    <w:p w:rsidR="002F1465" w:rsidRPr="00EE21DC" w:rsidRDefault="00EE21DC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>D</w:t>
      </w:r>
      <w:r w:rsidR="002F1465" w:rsidRPr="00EE21DC">
        <w:rPr>
          <w:rFonts w:ascii="Arial" w:hAnsi="Arial" w:cs="Arial"/>
          <w:bCs/>
        </w:rPr>
        <w:t>e la mise en place du marquage au sol afin de définir le sens de circulation dans l’entreprise, dans l’objectif d’éviter le croisement des salariés.</w:t>
      </w:r>
    </w:p>
    <w:p w:rsidR="002F1465" w:rsidRDefault="002F1465">
      <w:pPr>
        <w:jc w:val="both"/>
        <w:rPr>
          <w:rFonts w:ascii="Arial" w:hAnsi="Arial" w:cs="Arial"/>
          <w:bCs/>
        </w:rPr>
      </w:pPr>
    </w:p>
    <w:p w:rsidR="002F1465" w:rsidRPr="00F10690" w:rsidRDefault="00F10690" w:rsidP="00F10690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F1465" w:rsidRPr="00F10690">
        <w:rPr>
          <w:rFonts w:ascii="Arial" w:hAnsi="Arial" w:cs="Arial"/>
          <w:bCs/>
        </w:rPr>
        <w:t xml:space="preserve">Si possible, en fonction de la structure du bâtiment, </w:t>
      </w:r>
      <w:r w:rsidR="00EE21DC" w:rsidRPr="00F10690">
        <w:rPr>
          <w:rFonts w:ascii="Arial" w:hAnsi="Arial" w:cs="Arial"/>
          <w:bCs/>
        </w:rPr>
        <w:t xml:space="preserve">de </w:t>
      </w:r>
      <w:r w:rsidR="002F1465" w:rsidRPr="00F10690">
        <w:rPr>
          <w:rFonts w:ascii="Arial" w:hAnsi="Arial" w:cs="Arial"/>
          <w:bCs/>
        </w:rPr>
        <w:t>prévoir une entrée et une sortie différentes</w:t>
      </w:r>
      <w:r>
        <w:rPr>
          <w:rFonts w:ascii="Arial" w:hAnsi="Arial" w:cs="Arial"/>
          <w:bCs/>
        </w:rPr>
        <w:t>-</w:t>
      </w:r>
      <w:r w:rsidR="002F1465" w:rsidRPr="00F10690">
        <w:rPr>
          <w:rFonts w:ascii="Arial" w:hAnsi="Arial" w:cs="Arial"/>
          <w:bCs/>
        </w:rPr>
        <w:t>.</w:t>
      </w:r>
    </w:p>
    <w:p w:rsidR="002F1465" w:rsidRDefault="002F1465">
      <w:pPr>
        <w:jc w:val="both"/>
        <w:rPr>
          <w:rFonts w:ascii="Arial" w:hAnsi="Arial" w:cs="Arial"/>
          <w:bCs/>
        </w:rPr>
      </w:pPr>
    </w:p>
    <w:p w:rsidR="002F1465" w:rsidRPr="00EE21DC" w:rsidRDefault="004F3550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>Q</w:t>
      </w:r>
      <w:r w:rsidR="002F1465" w:rsidRPr="00EE21DC">
        <w:rPr>
          <w:rFonts w:ascii="Arial" w:hAnsi="Arial" w:cs="Arial"/>
          <w:bCs/>
        </w:rPr>
        <w:t>ue la distanciation au niveau de l’accueil soit au minimum d’un mètre, en appliquant une bande adhésive devant l’accueil.</w:t>
      </w:r>
    </w:p>
    <w:p w:rsidR="002F1465" w:rsidRDefault="002F1465">
      <w:pPr>
        <w:jc w:val="both"/>
        <w:rPr>
          <w:rFonts w:ascii="Arial" w:hAnsi="Arial" w:cs="Arial"/>
          <w:bCs/>
        </w:rPr>
      </w:pPr>
    </w:p>
    <w:p w:rsidR="002F1465" w:rsidRPr="00EE21DC" w:rsidRDefault="004F3550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>Q</w:t>
      </w:r>
      <w:r w:rsidR="002F1465" w:rsidRPr="00EE21DC">
        <w:rPr>
          <w:rFonts w:ascii="Arial" w:hAnsi="Arial" w:cs="Arial"/>
          <w:bCs/>
        </w:rPr>
        <w:t>ue des distributeurs de gel hydro-alcoolique soient présents à l’entrée principale pour les salariés et les visiteurs.</w:t>
      </w:r>
    </w:p>
    <w:p w:rsidR="004F3550" w:rsidRDefault="004F3550">
      <w:pPr>
        <w:jc w:val="both"/>
        <w:rPr>
          <w:rFonts w:ascii="Arial" w:hAnsi="Arial" w:cs="Arial"/>
          <w:bCs/>
        </w:rPr>
      </w:pPr>
    </w:p>
    <w:p w:rsidR="004F3550" w:rsidRPr="00EE21DC" w:rsidRDefault="004F3550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>Que les toilettes destinées aux visiteurs et aux salariés soient séparées.</w:t>
      </w:r>
    </w:p>
    <w:p w:rsidR="004F3550" w:rsidRDefault="004F3550">
      <w:pPr>
        <w:jc w:val="both"/>
        <w:rPr>
          <w:rFonts w:ascii="Arial" w:hAnsi="Arial" w:cs="Arial"/>
          <w:bCs/>
        </w:rPr>
      </w:pPr>
    </w:p>
    <w:p w:rsidR="004F3550" w:rsidRPr="00EE21DC" w:rsidRDefault="004F3550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>Que l’affichage du rappel des gestes barrières dans l’ensemble des locaux, notamment à l’entrée</w:t>
      </w:r>
      <w:r w:rsidR="00EE21DC">
        <w:rPr>
          <w:rFonts w:ascii="Arial" w:hAnsi="Arial" w:cs="Arial"/>
          <w:bCs/>
        </w:rPr>
        <w:t>,</w:t>
      </w:r>
      <w:r w:rsidRPr="00EE21DC">
        <w:rPr>
          <w:rFonts w:ascii="Arial" w:hAnsi="Arial" w:cs="Arial"/>
          <w:bCs/>
        </w:rPr>
        <w:t xml:space="preserve"> soit indiqué.</w:t>
      </w:r>
    </w:p>
    <w:p w:rsidR="004F3550" w:rsidRDefault="004F3550">
      <w:pPr>
        <w:jc w:val="both"/>
        <w:rPr>
          <w:rFonts w:ascii="Arial" w:hAnsi="Arial" w:cs="Arial"/>
          <w:bCs/>
        </w:rPr>
      </w:pPr>
    </w:p>
    <w:p w:rsidR="004F3550" w:rsidRDefault="004F3550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 xml:space="preserve">Du rappel </w:t>
      </w:r>
      <w:r w:rsidR="00EE21DC">
        <w:rPr>
          <w:rFonts w:ascii="Arial" w:hAnsi="Arial" w:cs="Arial"/>
          <w:bCs/>
        </w:rPr>
        <w:t xml:space="preserve">par affichage </w:t>
      </w:r>
      <w:r w:rsidRPr="00EE21DC">
        <w:rPr>
          <w:rFonts w:ascii="Arial" w:hAnsi="Arial" w:cs="Arial"/>
          <w:bCs/>
        </w:rPr>
        <w:t>des règles de lavage des mains, eau et savon ou solution hydro-alcoolique avant toute entrée dans l’entreprise, port des masques dans tous les lieux de circulation, dans les bureaux collectifs, si la distanciation physique est inférieure à 2 mètres entre les salariés.</w:t>
      </w:r>
    </w:p>
    <w:p w:rsidR="006F7ED0" w:rsidRPr="006F7ED0" w:rsidRDefault="006F7ED0" w:rsidP="006F7ED0">
      <w:pPr>
        <w:pStyle w:val="Paragraphedeliste"/>
        <w:rPr>
          <w:rFonts w:ascii="Arial" w:hAnsi="Arial" w:cs="Arial"/>
          <w:bCs/>
        </w:rPr>
      </w:pPr>
    </w:p>
    <w:p w:rsidR="006F7ED0" w:rsidRPr="00EE21DC" w:rsidRDefault="006F7ED0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Qu’aucune revue, journal</w:t>
      </w:r>
      <w:r w:rsidR="00A95BC7">
        <w:rPr>
          <w:rFonts w:ascii="Arial" w:hAnsi="Arial" w:cs="Arial"/>
          <w:bCs/>
        </w:rPr>
        <w:t xml:space="preserve"> ne soit présent à l’accueil et dans les salles d’attente et de repos.</w:t>
      </w:r>
    </w:p>
    <w:p w:rsidR="004F3550" w:rsidRDefault="004F3550">
      <w:pPr>
        <w:jc w:val="both"/>
        <w:rPr>
          <w:rFonts w:ascii="Arial" w:hAnsi="Arial" w:cs="Arial"/>
          <w:bCs/>
        </w:rPr>
      </w:pPr>
    </w:p>
    <w:p w:rsidR="004F3550" w:rsidRPr="00EE21DC" w:rsidRDefault="00EE21DC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 xml:space="preserve">Que </w:t>
      </w:r>
      <w:r w:rsidR="004F3550" w:rsidRPr="00EE21DC">
        <w:rPr>
          <w:rFonts w:ascii="Arial" w:hAnsi="Arial" w:cs="Arial"/>
          <w:bCs/>
        </w:rPr>
        <w:t>l’ascenseur</w:t>
      </w:r>
      <w:r w:rsidRPr="00EE21DC">
        <w:rPr>
          <w:rFonts w:ascii="Arial" w:hAnsi="Arial" w:cs="Arial"/>
          <w:bCs/>
        </w:rPr>
        <w:t xml:space="preserve"> soit condamné et réservé</w:t>
      </w:r>
      <w:r w:rsidR="004F3550" w:rsidRPr="00EE21DC">
        <w:rPr>
          <w:rFonts w:ascii="Arial" w:hAnsi="Arial" w:cs="Arial"/>
          <w:bCs/>
        </w:rPr>
        <w:t xml:space="preserve"> uniquement aux personnes à mobilité réduite.</w:t>
      </w:r>
    </w:p>
    <w:p w:rsidR="004F3550" w:rsidRDefault="004F3550">
      <w:pPr>
        <w:jc w:val="both"/>
        <w:rPr>
          <w:rFonts w:ascii="Arial" w:hAnsi="Arial" w:cs="Arial"/>
          <w:bCs/>
        </w:rPr>
      </w:pPr>
    </w:p>
    <w:p w:rsidR="004F3550" w:rsidRPr="00EE21DC" w:rsidRDefault="00EE21DC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>De l’affichage</w:t>
      </w:r>
      <w:r w:rsidR="004F3550" w:rsidRPr="00EE21DC">
        <w:rPr>
          <w:rFonts w:ascii="Arial" w:hAnsi="Arial" w:cs="Arial"/>
          <w:bCs/>
        </w:rPr>
        <w:t xml:space="preserve"> sur les rampes d’escaliers d’éviter de tenir la rampe, sauf pour les personnes qui en ressentent le besoin.</w:t>
      </w:r>
    </w:p>
    <w:p w:rsidR="00EE21DC" w:rsidRDefault="00EE21DC">
      <w:pPr>
        <w:jc w:val="both"/>
        <w:rPr>
          <w:rFonts w:ascii="Arial" w:hAnsi="Arial" w:cs="Arial"/>
          <w:bCs/>
        </w:rPr>
      </w:pPr>
    </w:p>
    <w:p w:rsidR="00EE21DC" w:rsidRPr="00EE21DC" w:rsidRDefault="00EE21DC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E21DC">
        <w:rPr>
          <w:rFonts w:ascii="Arial" w:hAnsi="Arial" w:cs="Arial"/>
          <w:bCs/>
        </w:rPr>
        <w:t>D</w:t>
      </w:r>
      <w:r w:rsidR="004F3550" w:rsidRPr="00EE21DC">
        <w:rPr>
          <w:rFonts w:ascii="Arial" w:hAnsi="Arial" w:cs="Arial"/>
          <w:bCs/>
        </w:rPr>
        <w:t xml:space="preserve">e la ventilation des locaux, par ouverture des fenêtres avant la prise de poste, pendant les pauses et à </w:t>
      </w:r>
      <w:r w:rsidRPr="00EE21DC">
        <w:rPr>
          <w:rFonts w:ascii="Arial" w:hAnsi="Arial" w:cs="Arial"/>
          <w:bCs/>
        </w:rPr>
        <w:t>la fin de la journée de travail.</w:t>
      </w:r>
    </w:p>
    <w:p w:rsidR="00EE21DC" w:rsidRDefault="00EE21DC" w:rsidP="00EE21DC">
      <w:pPr>
        <w:pStyle w:val="Paragraphedeliste"/>
        <w:ind w:left="720"/>
        <w:jc w:val="both"/>
        <w:rPr>
          <w:rFonts w:ascii="Arial" w:hAnsi="Arial" w:cs="Arial"/>
          <w:bCs/>
        </w:rPr>
      </w:pPr>
    </w:p>
    <w:p w:rsidR="00EE21DC" w:rsidRDefault="00EE21DC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les rassemblements soient évités devant la machine à café, que le distributeur de gobelets soit condamné et que chaque salarié apporte son propre gobelet</w:t>
      </w:r>
      <w:r w:rsidR="00F10690">
        <w:rPr>
          <w:rFonts w:ascii="Arial" w:hAnsi="Arial" w:cs="Arial"/>
          <w:bCs/>
        </w:rPr>
        <w:t>.</w:t>
      </w:r>
    </w:p>
    <w:p w:rsidR="00EE21DC" w:rsidRDefault="00EE21DC" w:rsidP="00EE21DC">
      <w:pPr>
        <w:jc w:val="both"/>
        <w:rPr>
          <w:rFonts w:ascii="Arial" w:hAnsi="Arial" w:cs="Arial"/>
          <w:bCs/>
        </w:rPr>
      </w:pPr>
    </w:p>
    <w:p w:rsidR="00EE21DC" w:rsidRDefault="00EE21DC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dans les salles de repos ou de restauration, la distanciation physique soit de 2 mètres entre les salariés.</w:t>
      </w:r>
    </w:p>
    <w:p w:rsidR="00EE21DC" w:rsidRDefault="00EE21DC" w:rsidP="00EE21DC">
      <w:pPr>
        <w:pStyle w:val="Paragraphedeliste"/>
        <w:ind w:left="720"/>
        <w:jc w:val="both"/>
        <w:rPr>
          <w:rFonts w:ascii="Arial" w:hAnsi="Arial" w:cs="Arial"/>
          <w:bCs/>
        </w:rPr>
      </w:pPr>
    </w:p>
    <w:p w:rsidR="00EE21DC" w:rsidRDefault="00EE21DC" w:rsidP="00EE21D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Qu’autour des tables, un positionnement en quinquonce soit privilégié afin d’éviter les faces à faces.</w:t>
      </w:r>
    </w:p>
    <w:p w:rsidR="00EE21DC" w:rsidRPr="00EE21DC" w:rsidRDefault="00EE21DC" w:rsidP="00EE21DC">
      <w:pPr>
        <w:jc w:val="both"/>
        <w:rPr>
          <w:rFonts w:ascii="Arial" w:hAnsi="Arial" w:cs="Arial"/>
          <w:bCs/>
        </w:rPr>
      </w:pPr>
    </w:p>
    <w:p w:rsidR="002F1465" w:rsidRPr="002F1465" w:rsidRDefault="002F1465">
      <w:pPr>
        <w:jc w:val="both"/>
        <w:rPr>
          <w:rFonts w:ascii="Arial" w:hAnsi="Arial" w:cs="Arial"/>
          <w:bCs/>
        </w:rPr>
      </w:pPr>
    </w:p>
    <w:p w:rsidR="001A37FA" w:rsidRPr="00623F87" w:rsidRDefault="001C05E0">
      <w:pPr>
        <w:jc w:val="both"/>
        <w:rPr>
          <w:rFonts w:ascii="Arial" w:hAnsi="Arial" w:cs="Arial"/>
          <w:b/>
          <w:bCs/>
          <w:color w:val="8DB3E2"/>
        </w:rPr>
      </w:pPr>
      <w:r>
        <w:rPr>
          <w:rFonts w:ascii="Arial" w:hAnsi="Arial" w:cs="Arial"/>
          <w:b/>
          <w:bCs/>
          <w:color w:val="8DB3E2"/>
        </w:rPr>
        <w:t xml:space="preserve">3 – </w:t>
      </w:r>
      <w:r w:rsidR="00822C75">
        <w:rPr>
          <w:rFonts w:ascii="Arial" w:hAnsi="Arial" w:cs="Arial"/>
          <w:b/>
          <w:bCs/>
          <w:color w:val="8DB3E2"/>
        </w:rPr>
        <w:t xml:space="preserve"> </w:t>
      </w:r>
      <w:r w:rsidR="00EE21DC">
        <w:rPr>
          <w:rFonts w:ascii="Arial" w:hAnsi="Arial" w:cs="Arial"/>
          <w:b/>
          <w:bCs/>
          <w:color w:val="8DB3E2"/>
        </w:rPr>
        <w:t xml:space="preserve">Nettoyage des locaux </w:t>
      </w:r>
      <w:r w:rsidR="001A37FA" w:rsidRPr="00623F87">
        <w:rPr>
          <w:rFonts w:ascii="Arial" w:hAnsi="Arial" w:cs="Arial"/>
          <w:b/>
          <w:bCs/>
          <w:color w:val="8DB3E2"/>
        </w:rPr>
        <w:t>:</w:t>
      </w:r>
    </w:p>
    <w:p w:rsidR="001A37FA" w:rsidRDefault="001A37FA">
      <w:pPr>
        <w:jc w:val="both"/>
        <w:rPr>
          <w:rFonts w:ascii="Arial" w:hAnsi="Arial" w:cs="Arial"/>
          <w:b/>
          <w:bCs/>
          <w:color w:val="FF0000"/>
        </w:rPr>
      </w:pPr>
    </w:p>
    <w:p w:rsidR="00444222" w:rsidRDefault="00EE21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soin particulier doit être apporté sur le nettoyage des locaux, par les personnes qui en ont la charge.</w:t>
      </w:r>
    </w:p>
    <w:p w:rsidR="00EE21DC" w:rsidRDefault="00EE21DC">
      <w:pPr>
        <w:jc w:val="both"/>
        <w:rPr>
          <w:rFonts w:ascii="Arial" w:hAnsi="Arial" w:cs="Arial"/>
          <w:bCs/>
        </w:rPr>
      </w:pPr>
    </w:p>
    <w:p w:rsidR="00EE21DC" w:rsidRDefault="00EE21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Les postes de travail doivent être nettoyés avec des l</w:t>
      </w:r>
      <w:r w:rsidR="006F7ED0">
        <w:rPr>
          <w:rFonts w:ascii="Arial" w:hAnsi="Arial" w:cs="Arial"/>
          <w:bCs/>
        </w:rPr>
        <w:t>ingettes virucides, sans utiliser</w:t>
      </w:r>
      <w:r>
        <w:rPr>
          <w:rFonts w:ascii="Arial" w:hAnsi="Arial" w:cs="Arial"/>
          <w:bCs/>
        </w:rPr>
        <w:t xml:space="preserve"> de sprays</w:t>
      </w:r>
      <w:r w:rsidR="006F7ED0">
        <w:rPr>
          <w:rFonts w:ascii="Arial" w:hAnsi="Arial" w:cs="Arial"/>
          <w:bCs/>
        </w:rPr>
        <w:t>, pour éviter l’aérosolisation du virus présent sur une surface.</w:t>
      </w:r>
      <w:r>
        <w:rPr>
          <w:rFonts w:ascii="Arial" w:hAnsi="Arial" w:cs="Arial"/>
          <w:bCs/>
        </w:rPr>
        <w:t xml:space="preserve"> En effet, le virus SRAS-CoV-2 est de très petite dimension, d</w:t>
      </w:r>
      <w:r w:rsidR="006F7ED0">
        <w:rPr>
          <w:rFonts w:ascii="Arial" w:hAnsi="Arial" w:cs="Arial"/>
          <w:bCs/>
        </w:rPr>
        <w:t xml:space="preserve">e l’ordre de 0,125 microns. </w:t>
      </w:r>
    </w:p>
    <w:p w:rsidR="006F7ED0" w:rsidRDefault="006F7ED0">
      <w:pPr>
        <w:jc w:val="both"/>
        <w:rPr>
          <w:rFonts w:ascii="Arial" w:hAnsi="Arial" w:cs="Arial"/>
          <w:bCs/>
        </w:rPr>
      </w:pPr>
    </w:p>
    <w:p w:rsidR="006F7ED0" w:rsidRDefault="006F7E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Une attention toute particulière doit être portée sur les interrupteurs, poignées de portes, claviers d’ordinateurs, souris, téléphones, agrafeuses…</w:t>
      </w:r>
    </w:p>
    <w:p w:rsidR="006F7ED0" w:rsidRDefault="006F7ED0">
      <w:pPr>
        <w:jc w:val="both"/>
        <w:rPr>
          <w:rFonts w:ascii="Arial" w:hAnsi="Arial" w:cs="Arial"/>
          <w:bCs/>
        </w:rPr>
      </w:pPr>
    </w:p>
    <w:p w:rsidR="006F7ED0" w:rsidRDefault="006F7E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Prévoir des lingettes virucides à côté des photocopieurs ou imprimantes.</w:t>
      </w:r>
    </w:p>
    <w:p w:rsidR="006F7ED0" w:rsidRDefault="006F7ED0">
      <w:pPr>
        <w:jc w:val="both"/>
        <w:rPr>
          <w:rFonts w:ascii="Arial" w:hAnsi="Arial" w:cs="Arial"/>
          <w:bCs/>
        </w:rPr>
      </w:pPr>
    </w:p>
    <w:p w:rsidR="00EE21DC" w:rsidRPr="00EE21DC" w:rsidRDefault="00EE21DC">
      <w:pPr>
        <w:jc w:val="both"/>
        <w:rPr>
          <w:rFonts w:ascii="Arial" w:hAnsi="Arial" w:cs="Arial"/>
          <w:bCs/>
        </w:rPr>
      </w:pPr>
    </w:p>
    <w:p w:rsidR="001A37FA" w:rsidRDefault="00376CD0">
      <w:pPr>
        <w:jc w:val="both"/>
        <w:rPr>
          <w:rFonts w:ascii="Arial" w:hAnsi="Arial" w:cs="Arial"/>
          <w:b/>
          <w:bCs/>
          <w:color w:val="8DB3E2"/>
        </w:rPr>
      </w:pPr>
      <w:r>
        <w:rPr>
          <w:rFonts w:ascii="Arial" w:hAnsi="Arial" w:cs="Arial"/>
          <w:b/>
          <w:bCs/>
          <w:color w:val="8DB3E2"/>
        </w:rPr>
        <w:t xml:space="preserve">4 – </w:t>
      </w:r>
      <w:r w:rsidR="006F7ED0">
        <w:rPr>
          <w:rFonts w:ascii="Arial" w:hAnsi="Arial" w:cs="Arial"/>
          <w:b/>
          <w:bCs/>
          <w:color w:val="8DB3E2"/>
        </w:rPr>
        <w:t xml:space="preserve">Equipements de protection </w:t>
      </w:r>
      <w:r w:rsidR="001A37FA" w:rsidRPr="00623F87">
        <w:rPr>
          <w:rFonts w:ascii="Arial" w:hAnsi="Arial" w:cs="Arial"/>
          <w:b/>
          <w:bCs/>
          <w:color w:val="8DB3E2"/>
        </w:rPr>
        <w:t>:</w:t>
      </w:r>
    </w:p>
    <w:p w:rsidR="006F7ED0" w:rsidRDefault="006F7ED0">
      <w:pPr>
        <w:jc w:val="both"/>
        <w:rPr>
          <w:rFonts w:ascii="Arial" w:hAnsi="Arial" w:cs="Arial"/>
          <w:b/>
          <w:bCs/>
          <w:color w:val="8DB3E2"/>
        </w:rPr>
      </w:pPr>
    </w:p>
    <w:p w:rsidR="006F7ED0" w:rsidRDefault="006F7ED0">
      <w:pPr>
        <w:jc w:val="both"/>
        <w:rPr>
          <w:rFonts w:ascii="Arial" w:hAnsi="Arial" w:cs="Arial"/>
          <w:bCs/>
        </w:rPr>
      </w:pPr>
      <w:r w:rsidRPr="006F7ED0">
        <w:rPr>
          <w:rFonts w:ascii="Arial" w:hAnsi="Arial" w:cs="Arial"/>
          <w:bCs/>
        </w:rPr>
        <w:t>Le référent Covid-19 doit s’assurer du stock permanent de masques, solutions de gel hydro-alcooliques, lingettes virucides, afin d’éviter toute rupture d’approvisionnement.</w:t>
      </w:r>
    </w:p>
    <w:p w:rsidR="00A95BC7" w:rsidRDefault="00A95BC7">
      <w:pPr>
        <w:jc w:val="both"/>
        <w:rPr>
          <w:rFonts w:ascii="Arial" w:hAnsi="Arial" w:cs="Arial"/>
          <w:bCs/>
        </w:rPr>
      </w:pPr>
    </w:p>
    <w:p w:rsidR="00A95BC7" w:rsidRDefault="00A95B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doit veiller également au bon approvisionnement des équipements de protection individuelle liés à l’activité de l’entreprise.</w:t>
      </w:r>
    </w:p>
    <w:p w:rsidR="00A95BC7" w:rsidRDefault="00A95BC7">
      <w:pPr>
        <w:jc w:val="both"/>
        <w:rPr>
          <w:rFonts w:ascii="Arial" w:hAnsi="Arial" w:cs="Arial"/>
          <w:bCs/>
        </w:rPr>
      </w:pPr>
    </w:p>
    <w:p w:rsidR="001A37FA" w:rsidRDefault="001A37FA">
      <w:pPr>
        <w:ind w:left="360"/>
        <w:jc w:val="both"/>
        <w:rPr>
          <w:rFonts w:ascii="Arial" w:hAnsi="Arial" w:cs="Arial"/>
        </w:rPr>
      </w:pPr>
    </w:p>
    <w:p w:rsidR="00A95BC7" w:rsidRDefault="00A95BC7" w:rsidP="00A95BC7">
      <w:pPr>
        <w:jc w:val="both"/>
        <w:rPr>
          <w:rFonts w:ascii="Arial" w:hAnsi="Arial" w:cs="Arial"/>
          <w:b/>
          <w:bCs/>
          <w:color w:val="8DB3E2"/>
        </w:rPr>
      </w:pPr>
      <w:r>
        <w:rPr>
          <w:rFonts w:ascii="Arial" w:hAnsi="Arial" w:cs="Arial"/>
          <w:b/>
          <w:bCs/>
          <w:color w:val="8DB3E2"/>
        </w:rPr>
        <w:t xml:space="preserve">5 – Plan de Continuité d’Activité </w:t>
      </w:r>
      <w:r w:rsidRPr="00623F87">
        <w:rPr>
          <w:rFonts w:ascii="Arial" w:hAnsi="Arial" w:cs="Arial"/>
          <w:b/>
          <w:bCs/>
          <w:color w:val="8DB3E2"/>
        </w:rPr>
        <w:t>:</w:t>
      </w:r>
    </w:p>
    <w:p w:rsidR="00A95BC7" w:rsidRDefault="00A95BC7" w:rsidP="00A95BC7">
      <w:pPr>
        <w:jc w:val="both"/>
        <w:rPr>
          <w:rFonts w:ascii="Arial" w:hAnsi="Arial" w:cs="Arial"/>
          <w:b/>
          <w:bCs/>
          <w:color w:val="8DB3E2"/>
        </w:rPr>
      </w:pPr>
    </w:p>
    <w:p w:rsidR="00A95BC7" w:rsidRDefault="00A95BC7" w:rsidP="00A95BC7">
      <w:pPr>
        <w:jc w:val="both"/>
        <w:rPr>
          <w:rFonts w:ascii="Arial" w:hAnsi="Arial" w:cs="Arial"/>
          <w:bCs/>
        </w:rPr>
      </w:pPr>
      <w:r w:rsidRPr="00A95BC7">
        <w:rPr>
          <w:rFonts w:ascii="Arial" w:hAnsi="Arial" w:cs="Arial"/>
          <w:bCs/>
        </w:rPr>
        <w:t>Le référent Covid-19 participe</w:t>
      </w:r>
      <w:r>
        <w:rPr>
          <w:rFonts w:ascii="Arial" w:hAnsi="Arial" w:cs="Arial"/>
          <w:bCs/>
        </w:rPr>
        <w:t>, avec le Chef d’Entreprise,</w:t>
      </w:r>
      <w:r w:rsidRPr="00A95BC7">
        <w:rPr>
          <w:rFonts w:ascii="Arial" w:hAnsi="Arial" w:cs="Arial"/>
          <w:bCs/>
        </w:rPr>
        <w:t xml:space="preserve"> à l’élaboration du Plan de Continuité d’Activité, qui fait l’objet d’échanges et de discussions</w:t>
      </w:r>
      <w:r w:rsidR="00F10690">
        <w:rPr>
          <w:rFonts w:ascii="Arial" w:hAnsi="Arial" w:cs="Arial"/>
          <w:bCs/>
        </w:rPr>
        <w:t xml:space="preserve"> avec les R</w:t>
      </w:r>
      <w:r>
        <w:rPr>
          <w:rFonts w:ascii="Arial" w:hAnsi="Arial" w:cs="Arial"/>
          <w:bCs/>
        </w:rPr>
        <w:t>epré</w:t>
      </w:r>
      <w:r w:rsidR="00D92EA1">
        <w:rPr>
          <w:rFonts w:ascii="Arial" w:hAnsi="Arial" w:cs="Arial"/>
          <w:bCs/>
        </w:rPr>
        <w:t xml:space="preserve">sentants du personnel, C.S.E., </w:t>
      </w:r>
      <w:r>
        <w:rPr>
          <w:rFonts w:ascii="Arial" w:hAnsi="Arial" w:cs="Arial"/>
          <w:bCs/>
        </w:rPr>
        <w:t>SSCT…</w:t>
      </w:r>
    </w:p>
    <w:p w:rsidR="00A95BC7" w:rsidRDefault="00A95BC7" w:rsidP="00A95BC7">
      <w:pPr>
        <w:jc w:val="both"/>
        <w:rPr>
          <w:rFonts w:ascii="Arial" w:hAnsi="Arial" w:cs="Arial"/>
          <w:bCs/>
        </w:rPr>
      </w:pPr>
    </w:p>
    <w:p w:rsidR="00A95BC7" w:rsidRDefault="00A95BC7" w:rsidP="00A95BC7">
      <w:pPr>
        <w:jc w:val="both"/>
        <w:rPr>
          <w:rFonts w:ascii="Arial" w:hAnsi="Arial" w:cs="Arial"/>
          <w:bCs/>
        </w:rPr>
      </w:pPr>
    </w:p>
    <w:p w:rsidR="00A95BC7" w:rsidRDefault="00A95BC7" w:rsidP="00A95BC7">
      <w:pPr>
        <w:jc w:val="both"/>
        <w:rPr>
          <w:rFonts w:ascii="Arial" w:hAnsi="Arial" w:cs="Arial"/>
          <w:b/>
          <w:bCs/>
          <w:color w:val="8DB3E2"/>
        </w:rPr>
      </w:pPr>
      <w:r>
        <w:rPr>
          <w:rFonts w:ascii="Arial" w:hAnsi="Arial" w:cs="Arial"/>
          <w:b/>
          <w:bCs/>
          <w:color w:val="8DB3E2"/>
        </w:rPr>
        <w:t xml:space="preserve">6 – Document Unique d’Evaluation des Risques Professionnels (D.U.E.R.P.) </w:t>
      </w:r>
      <w:r w:rsidRPr="00623F87">
        <w:rPr>
          <w:rFonts w:ascii="Arial" w:hAnsi="Arial" w:cs="Arial"/>
          <w:b/>
          <w:bCs/>
          <w:color w:val="8DB3E2"/>
        </w:rPr>
        <w:t>:</w:t>
      </w:r>
    </w:p>
    <w:p w:rsidR="00A95BC7" w:rsidRDefault="00A95BC7" w:rsidP="00A95BC7">
      <w:pPr>
        <w:jc w:val="both"/>
        <w:rPr>
          <w:rFonts w:ascii="Arial" w:hAnsi="Arial" w:cs="Arial"/>
          <w:bCs/>
        </w:rPr>
      </w:pPr>
    </w:p>
    <w:p w:rsidR="00A95BC7" w:rsidRDefault="00A95BC7" w:rsidP="00A95B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référent Covid-19 participe à la mise à jour du D.U.E.R.P. concernant les risques biologiques et du Plan d’Action de Prévention qui en découle.</w:t>
      </w:r>
    </w:p>
    <w:p w:rsidR="00A95BC7" w:rsidRPr="00A95BC7" w:rsidRDefault="00A95BC7" w:rsidP="00A95BC7">
      <w:pPr>
        <w:jc w:val="both"/>
        <w:rPr>
          <w:rFonts w:ascii="Arial" w:hAnsi="Arial" w:cs="Arial"/>
          <w:bCs/>
        </w:rPr>
      </w:pPr>
    </w:p>
    <w:p w:rsidR="00A95BC7" w:rsidRDefault="00A95BC7" w:rsidP="00A95BC7">
      <w:pPr>
        <w:jc w:val="both"/>
        <w:rPr>
          <w:rFonts w:ascii="Arial" w:hAnsi="Arial" w:cs="Arial"/>
          <w:b/>
          <w:bCs/>
          <w:color w:val="8DB3E2"/>
        </w:rPr>
      </w:pPr>
    </w:p>
    <w:p w:rsidR="00A95BC7" w:rsidRDefault="00A95BC7" w:rsidP="00A95BC7">
      <w:pPr>
        <w:jc w:val="both"/>
        <w:rPr>
          <w:rFonts w:ascii="Arial" w:hAnsi="Arial" w:cs="Arial"/>
          <w:b/>
          <w:bCs/>
          <w:color w:val="8DB3E2"/>
        </w:rPr>
      </w:pPr>
      <w:r>
        <w:rPr>
          <w:rFonts w:ascii="Arial" w:hAnsi="Arial" w:cs="Arial"/>
          <w:b/>
          <w:bCs/>
          <w:color w:val="8DB3E2"/>
        </w:rPr>
        <w:t xml:space="preserve">7 – Veille réglementaire </w:t>
      </w:r>
      <w:r w:rsidRPr="00623F87">
        <w:rPr>
          <w:rFonts w:ascii="Arial" w:hAnsi="Arial" w:cs="Arial"/>
          <w:b/>
          <w:bCs/>
          <w:color w:val="8DB3E2"/>
        </w:rPr>
        <w:t>:</w:t>
      </w:r>
    </w:p>
    <w:p w:rsidR="00A95BC7" w:rsidRDefault="00A95BC7" w:rsidP="00A95BC7">
      <w:pPr>
        <w:jc w:val="both"/>
        <w:rPr>
          <w:rFonts w:ascii="Arial" w:hAnsi="Arial" w:cs="Arial"/>
          <w:b/>
          <w:bCs/>
          <w:color w:val="8DB3E2"/>
        </w:rPr>
      </w:pPr>
    </w:p>
    <w:p w:rsidR="00A95BC7" w:rsidRPr="00A95BC7" w:rsidRDefault="00A95BC7" w:rsidP="00A95BC7">
      <w:pPr>
        <w:jc w:val="both"/>
        <w:rPr>
          <w:rFonts w:ascii="Arial" w:hAnsi="Arial" w:cs="Arial"/>
          <w:bCs/>
        </w:rPr>
      </w:pPr>
      <w:r w:rsidRPr="00A95BC7">
        <w:rPr>
          <w:rFonts w:ascii="Arial" w:hAnsi="Arial" w:cs="Arial"/>
          <w:bCs/>
        </w:rPr>
        <w:t>Le référent Covid-19 se tient informé</w:t>
      </w:r>
      <w:r>
        <w:rPr>
          <w:rFonts w:ascii="Arial" w:hAnsi="Arial" w:cs="Arial"/>
          <w:bCs/>
        </w:rPr>
        <w:t xml:space="preserve"> sur les sites gouvernementaux ou institutionnels :</w:t>
      </w:r>
    </w:p>
    <w:p w:rsidR="001A37FA" w:rsidRPr="00623F87" w:rsidRDefault="001A37FA">
      <w:pPr>
        <w:jc w:val="both"/>
        <w:rPr>
          <w:rFonts w:ascii="Arial" w:hAnsi="Arial" w:cs="Arial"/>
          <w:color w:val="8DB3E2"/>
        </w:rPr>
      </w:pPr>
    </w:p>
    <w:p w:rsidR="00A95BC7" w:rsidRPr="00A95BC7" w:rsidRDefault="00A95BC7" w:rsidP="00A95BC7">
      <w:pPr>
        <w:kinsoku w:val="0"/>
        <w:overflowPunct w:val="0"/>
        <w:ind w:hanging="547"/>
        <w:jc w:val="center"/>
        <w:textAlignment w:val="baseline"/>
        <w:rPr>
          <w:sz w:val="28"/>
          <w:szCs w:val="28"/>
        </w:rPr>
      </w:pPr>
      <w:r w:rsidRPr="00A95BC7">
        <w:rPr>
          <w:rFonts w:eastAsiaTheme="minorEastAsia"/>
          <w:color w:val="000000" w:themeColor="text1"/>
          <w:sz w:val="28"/>
          <w:szCs w:val="28"/>
        </w:rPr>
        <w:t>Document Unique, intégration du COVID DUERP ASSTV :</w:t>
      </w:r>
    </w:p>
    <w:p w:rsidR="00A95BC7" w:rsidRDefault="00221AE9" w:rsidP="00A95BC7">
      <w:pPr>
        <w:kinsoku w:val="0"/>
        <w:overflowPunct w:val="0"/>
        <w:ind w:hanging="547"/>
        <w:jc w:val="center"/>
        <w:textAlignment w:val="baseline"/>
        <w:rPr>
          <w:rFonts w:eastAsiaTheme="minorEastAsia"/>
          <w:color w:val="1F497D" w:themeColor="text2"/>
          <w:sz w:val="28"/>
          <w:szCs w:val="28"/>
        </w:rPr>
      </w:pPr>
      <w:hyperlink r:id="rId9" w:history="1">
        <w:r w:rsidR="00A95BC7"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https://www.asstv86.fr/covid-19</w:t>
        </w:r>
      </w:hyperlink>
      <w:hyperlink r:id="rId10" w:history="1">
        <w:r w:rsidR="00A95BC7"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/</w:t>
        </w:r>
      </w:hyperlink>
    </w:p>
    <w:p w:rsidR="00A95BC7" w:rsidRPr="00A95BC7" w:rsidRDefault="00A95BC7" w:rsidP="00A95BC7">
      <w:pPr>
        <w:kinsoku w:val="0"/>
        <w:overflowPunct w:val="0"/>
        <w:ind w:hanging="547"/>
        <w:jc w:val="center"/>
        <w:textAlignment w:val="baseline"/>
        <w:rPr>
          <w:sz w:val="28"/>
          <w:szCs w:val="28"/>
        </w:rPr>
      </w:pPr>
    </w:p>
    <w:p w:rsidR="00A95BC7" w:rsidRDefault="00A95BC7" w:rsidP="00A95BC7">
      <w:pPr>
        <w:kinsoku w:val="0"/>
        <w:overflowPunct w:val="0"/>
        <w:ind w:hanging="547"/>
        <w:jc w:val="center"/>
        <w:textAlignment w:val="baseline"/>
        <w:rPr>
          <w:rFonts w:eastAsiaTheme="minorEastAsia"/>
          <w:color w:val="1F497D" w:themeColor="text2"/>
          <w:sz w:val="28"/>
          <w:szCs w:val="28"/>
        </w:rPr>
      </w:pPr>
      <w:r w:rsidRPr="00A95BC7">
        <w:rPr>
          <w:rFonts w:eastAsiaTheme="minorEastAsia"/>
          <w:color w:val="000000" w:themeColor="text1"/>
          <w:sz w:val="28"/>
          <w:szCs w:val="28"/>
        </w:rPr>
        <w:t xml:space="preserve">Missions et outils d’aide Référent COVID, e-learning OPPBTP : </w:t>
      </w:r>
      <w:hyperlink r:id="rId11" w:history="1">
        <w:r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https://</w:t>
        </w:r>
      </w:hyperlink>
      <w:hyperlink r:id="rId12" w:history="1">
        <w:r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www.preventionbtp.fr/var/opp/data_ELEARNING/REFERENT_COVID19_V2/demarrer.html</w:t>
        </w:r>
      </w:hyperlink>
    </w:p>
    <w:p w:rsidR="00A95BC7" w:rsidRPr="00A95BC7" w:rsidRDefault="00A95BC7" w:rsidP="00A95BC7">
      <w:pPr>
        <w:kinsoku w:val="0"/>
        <w:overflowPunct w:val="0"/>
        <w:ind w:hanging="547"/>
        <w:jc w:val="center"/>
        <w:textAlignment w:val="baseline"/>
        <w:rPr>
          <w:sz w:val="28"/>
          <w:szCs w:val="28"/>
        </w:rPr>
      </w:pPr>
    </w:p>
    <w:p w:rsidR="00A95BC7" w:rsidRPr="00A95BC7" w:rsidRDefault="00A95BC7" w:rsidP="00A95BC7">
      <w:pPr>
        <w:kinsoku w:val="0"/>
        <w:overflowPunct w:val="0"/>
        <w:jc w:val="center"/>
        <w:textAlignment w:val="baseline"/>
        <w:rPr>
          <w:sz w:val="28"/>
          <w:szCs w:val="28"/>
        </w:rPr>
      </w:pPr>
      <w:r w:rsidRPr="00A95BC7">
        <w:rPr>
          <w:rFonts w:eastAsiaTheme="minorEastAsia"/>
          <w:color w:val="000000" w:themeColor="text1"/>
          <w:sz w:val="28"/>
          <w:szCs w:val="28"/>
          <w:u w:val="single"/>
        </w:rPr>
        <w:t xml:space="preserve">Connaissances et prévention COVID </w:t>
      </w:r>
      <w:r w:rsidRPr="00A95BC7">
        <w:rPr>
          <w:rFonts w:eastAsiaTheme="minorEastAsia"/>
          <w:color w:val="000000" w:themeColor="text1"/>
          <w:sz w:val="28"/>
          <w:szCs w:val="28"/>
        </w:rPr>
        <w:t>:</w:t>
      </w:r>
    </w:p>
    <w:p w:rsidR="00A95BC7" w:rsidRPr="00A95BC7" w:rsidRDefault="00A95BC7" w:rsidP="00A95BC7">
      <w:pPr>
        <w:kinsoku w:val="0"/>
        <w:overflowPunct w:val="0"/>
        <w:jc w:val="center"/>
        <w:textAlignment w:val="baseline"/>
        <w:rPr>
          <w:sz w:val="28"/>
          <w:szCs w:val="28"/>
        </w:rPr>
      </w:pPr>
      <w:r w:rsidRPr="00A95BC7">
        <w:rPr>
          <w:rFonts w:eastAsiaTheme="minorEastAsia"/>
          <w:color w:val="000000" w:themeColor="text1"/>
          <w:sz w:val="28"/>
          <w:szCs w:val="28"/>
        </w:rPr>
        <w:t xml:space="preserve">INRS : </w:t>
      </w:r>
      <w:hyperlink r:id="rId13" w:history="1">
        <w:r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http</w:t>
        </w:r>
      </w:hyperlink>
      <w:hyperlink r:id="rId14" w:history="1">
        <w:r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://</w:t>
        </w:r>
      </w:hyperlink>
      <w:hyperlink r:id="rId15" w:history="1">
        <w:r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www.inrs.fr/risques/covid19-prevention-entreprise/ce-qu-il-faut-retenir.html</w:t>
        </w:r>
      </w:hyperlink>
    </w:p>
    <w:p w:rsidR="00A95BC7" w:rsidRPr="00A95BC7" w:rsidRDefault="00A95BC7" w:rsidP="00A95BC7">
      <w:pPr>
        <w:kinsoku w:val="0"/>
        <w:overflowPunct w:val="0"/>
        <w:jc w:val="center"/>
        <w:textAlignment w:val="baseline"/>
        <w:rPr>
          <w:rFonts w:eastAsiaTheme="minorEastAsia"/>
          <w:color w:val="1F497D" w:themeColor="text2"/>
          <w:sz w:val="28"/>
          <w:szCs w:val="28"/>
          <w:u w:val="single"/>
        </w:rPr>
      </w:pPr>
      <w:r w:rsidRPr="00A95BC7">
        <w:rPr>
          <w:rFonts w:eastAsiaTheme="minorEastAsia"/>
          <w:color w:val="000000" w:themeColor="text1"/>
          <w:sz w:val="28"/>
          <w:szCs w:val="28"/>
        </w:rPr>
        <w:t xml:space="preserve">Ministère du travail : </w:t>
      </w:r>
      <w:hyperlink r:id="rId16" w:history="1">
        <w:r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https</w:t>
        </w:r>
      </w:hyperlink>
      <w:hyperlink r:id="rId17" w:history="1">
        <w:r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://www.gouvernement.fr/info-coronavirus?xtor=SEC-3-GOO-[]-[425081976940]-S-[gou</w:t>
        </w:r>
      </w:hyperlink>
      <w:hyperlink r:id="rId18" w:history="1">
        <w:r w:rsidRPr="00A95BC7">
          <w:rPr>
            <w:rFonts w:eastAsiaTheme="minorEastAsia"/>
            <w:color w:val="1F497D" w:themeColor="text2"/>
            <w:sz w:val="28"/>
            <w:szCs w:val="28"/>
            <w:u w:val="single"/>
          </w:rPr>
          <w:t>v</w:t>
        </w:r>
      </w:hyperlink>
      <w:r w:rsidRPr="00A95BC7">
        <w:rPr>
          <w:rFonts w:eastAsiaTheme="minorEastAsia"/>
          <w:color w:val="1F497D" w:themeColor="text2"/>
          <w:sz w:val="28"/>
          <w:szCs w:val="28"/>
          <w:u w:val="single"/>
        </w:rPr>
        <w:t>]</w:t>
      </w:r>
    </w:p>
    <w:p w:rsidR="00A95BC7" w:rsidRPr="00A95BC7" w:rsidRDefault="00A95BC7" w:rsidP="00A95BC7">
      <w:pPr>
        <w:kinsoku w:val="0"/>
        <w:overflowPunct w:val="0"/>
        <w:jc w:val="center"/>
        <w:textAlignment w:val="baseline"/>
        <w:rPr>
          <w:sz w:val="28"/>
          <w:szCs w:val="28"/>
        </w:rPr>
      </w:pPr>
    </w:p>
    <w:p w:rsidR="00A95BC7" w:rsidRPr="00A95BC7" w:rsidRDefault="00A95BC7" w:rsidP="00A95BC7">
      <w:pPr>
        <w:kinsoku w:val="0"/>
        <w:overflowPunct w:val="0"/>
        <w:jc w:val="center"/>
        <w:textAlignment w:val="baseline"/>
        <w:rPr>
          <w:sz w:val="28"/>
          <w:szCs w:val="28"/>
        </w:rPr>
      </w:pPr>
      <w:r w:rsidRPr="00A95BC7">
        <w:rPr>
          <w:rFonts w:eastAsiaTheme="minorEastAsia"/>
          <w:b/>
          <w:bCs/>
          <w:color w:val="000000" w:themeColor="text1"/>
          <w:sz w:val="28"/>
          <w:szCs w:val="28"/>
        </w:rPr>
        <w:t xml:space="preserve">UNE REFERENCE POUR TOUTE QUESTION </w:t>
      </w:r>
    </w:p>
    <w:p w:rsidR="00A95BC7" w:rsidRPr="00A95BC7" w:rsidRDefault="00221AE9" w:rsidP="00A95BC7">
      <w:pPr>
        <w:kinsoku w:val="0"/>
        <w:overflowPunct w:val="0"/>
        <w:jc w:val="center"/>
        <w:textAlignment w:val="baseline"/>
        <w:rPr>
          <w:sz w:val="28"/>
          <w:szCs w:val="28"/>
        </w:rPr>
      </w:pPr>
      <w:hyperlink r:id="rId19" w:history="1">
        <w:r w:rsidR="00A95BC7" w:rsidRPr="00A95BC7">
          <w:rPr>
            <w:rFonts w:eastAsiaTheme="minorEastAsia"/>
            <w:b/>
            <w:bCs/>
            <w:color w:val="000000" w:themeColor="text1"/>
            <w:sz w:val="28"/>
            <w:szCs w:val="28"/>
            <w:u w:val="single"/>
          </w:rPr>
          <w:t>https://travail-emploi.gouv.fr/le-ministere-en-action/coronavirus-covid-19/reprise-de-l-activite/protocole-national-sante-securite-salaries#protocole</w:t>
        </w:r>
      </w:hyperlink>
    </w:p>
    <w:p w:rsidR="001A37FA" w:rsidRDefault="001A37FA">
      <w:pPr>
        <w:jc w:val="both"/>
        <w:rPr>
          <w:rFonts w:ascii="Arial" w:hAnsi="Arial" w:cs="Arial"/>
        </w:rPr>
      </w:pPr>
    </w:p>
    <w:sectPr w:rsidR="001A37FA" w:rsidSect="004745C2">
      <w:headerReference w:type="default" r:id="rId20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E8" w:rsidRDefault="004D3DE8">
      <w:r>
        <w:separator/>
      </w:r>
    </w:p>
  </w:endnote>
  <w:endnote w:type="continuationSeparator" w:id="0">
    <w:p w:rsidR="004D3DE8" w:rsidRDefault="004D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E8" w:rsidRDefault="004D3DE8">
      <w:r>
        <w:separator/>
      </w:r>
    </w:p>
  </w:footnote>
  <w:footnote w:type="continuationSeparator" w:id="0">
    <w:p w:rsidR="004D3DE8" w:rsidRDefault="004D3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FC" w:rsidRDefault="009526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6A0"/>
    <w:multiLevelType w:val="hybridMultilevel"/>
    <w:tmpl w:val="F9E2E588"/>
    <w:lvl w:ilvl="0" w:tplc="A7BC7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8DD4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CC0000"/>
      </w:rPr>
    </w:lvl>
    <w:lvl w:ilvl="2" w:tplc="A20C553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</w:rPr>
    </w:lvl>
    <w:lvl w:ilvl="3" w:tplc="C400B3BE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F97"/>
    <w:multiLevelType w:val="hybridMultilevel"/>
    <w:tmpl w:val="8CFADFF6"/>
    <w:lvl w:ilvl="0" w:tplc="A7BC7D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51D"/>
    <w:multiLevelType w:val="hybridMultilevel"/>
    <w:tmpl w:val="7EE24564"/>
    <w:lvl w:ilvl="0" w:tplc="A7BC7D9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548DD4"/>
      </w:rPr>
    </w:lvl>
    <w:lvl w:ilvl="1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color w:val="CC0000"/>
      </w:rPr>
    </w:lvl>
    <w:lvl w:ilvl="2" w:tplc="040C000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  <w:color w:val="CC000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220459"/>
    <w:multiLevelType w:val="hybridMultilevel"/>
    <w:tmpl w:val="F3CECA0E"/>
    <w:lvl w:ilvl="0" w:tplc="04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9E6691B"/>
    <w:multiLevelType w:val="hybridMultilevel"/>
    <w:tmpl w:val="19ECD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29F"/>
    <w:multiLevelType w:val="hybridMultilevel"/>
    <w:tmpl w:val="A74C7E40"/>
    <w:lvl w:ilvl="0" w:tplc="A7BC7D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0039B"/>
    <w:multiLevelType w:val="hybridMultilevel"/>
    <w:tmpl w:val="786E8A3C"/>
    <w:lvl w:ilvl="0" w:tplc="A20C5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79DD"/>
    <w:multiLevelType w:val="hybridMultilevel"/>
    <w:tmpl w:val="6A8049CC"/>
    <w:lvl w:ilvl="0" w:tplc="90E4F4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648F3"/>
    <w:multiLevelType w:val="hybridMultilevel"/>
    <w:tmpl w:val="AF0CCB30"/>
    <w:lvl w:ilvl="0" w:tplc="A20C5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25D1E"/>
    <w:multiLevelType w:val="hybridMultilevel"/>
    <w:tmpl w:val="3D58D5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91623"/>
    <w:multiLevelType w:val="hybridMultilevel"/>
    <w:tmpl w:val="DAC41702"/>
    <w:lvl w:ilvl="0" w:tplc="A7BC7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8DD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00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2A18"/>
    <w:multiLevelType w:val="hybridMultilevel"/>
    <w:tmpl w:val="2BF84A24"/>
    <w:lvl w:ilvl="0" w:tplc="A7BC7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8DD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AC3"/>
    <w:multiLevelType w:val="hybridMultilevel"/>
    <w:tmpl w:val="3D58D5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6FA5"/>
    <w:multiLevelType w:val="hybridMultilevel"/>
    <w:tmpl w:val="CA56BC18"/>
    <w:lvl w:ilvl="0" w:tplc="D0BC3D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47EA"/>
    <w:multiLevelType w:val="hybridMultilevel"/>
    <w:tmpl w:val="5FE2C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0B1D"/>
    <w:multiLevelType w:val="hybridMultilevel"/>
    <w:tmpl w:val="31E453E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29596E"/>
    <w:multiLevelType w:val="hybridMultilevel"/>
    <w:tmpl w:val="1AD272E2"/>
    <w:lvl w:ilvl="0" w:tplc="88C6A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7DBC"/>
    <w:multiLevelType w:val="hybridMultilevel"/>
    <w:tmpl w:val="3E7EE3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48B5"/>
    <w:multiLevelType w:val="hybridMultilevel"/>
    <w:tmpl w:val="FF96DE4A"/>
    <w:lvl w:ilvl="0" w:tplc="A7BC7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8DD4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CC0000"/>
      </w:rPr>
    </w:lvl>
    <w:lvl w:ilvl="2" w:tplc="A20C553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</w:rPr>
    </w:lvl>
    <w:lvl w:ilvl="3" w:tplc="C400B3BE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97F09"/>
    <w:multiLevelType w:val="hybridMultilevel"/>
    <w:tmpl w:val="C6703BFC"/>
    <w:lvl w:ilvl="0" w:tplc="A7BC7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8DD4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C0000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CC000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132D6"/>
    <w:multiLevelType w:val="hybridMultilevel"/>
    <w:tmpl w:val="12464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83A71"/>
    <w:multiLevelType w:val="hybridMultilevel"/>
    <w:tmpl w:val="65CA9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603C"/>
    <w:multiLevelType w:val="hybridMultilevel"/>
    <w:tmpl w:val="2F845BFE"/>
    <w:lvl w:ilvl="0" w:tplc="A7BC7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8DD4"/>
      </w:rPr>
    </w:lvl>
    <w:lvl w:ilvl="1" w:tplc="A20C55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C000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94D8C"/>
    <w:multiLevelType w:val="hybridMultilevel"/>
    <w:tmpl w:val="40320D92"/>
    <w:lvl w:ilvl="0" w:tplc="A7BC7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8DD4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C0000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CC000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064D8"/>
    <w:multiLevelType w:val="hybridMultilevel"/>
    <w:tmpl w:val="834EBA6A"/>
    <w:lvl w:ilvl="0" w:tplc="88C6A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00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E65E1"/>
    <w:multiLevelType w:val="hybridMultilevel"/>
    <w:tmpl w:val="DD1E865A"/>
    <w:lvl w:ilvl="0" w:tplc="88C6A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CC0000"/>
      </w:rPr>
    </w:lvl>
    <w:lvl w:ilvl="2" w:tplc="A20C553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</w:rPr>
    </w:lvl>
    <w:lvl w:ilvl="3" w:tplc="C400B3BE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40757"/>
    <w:multiLevelType w:val="hybridMultilevel"/>
    <w:tmpl w:val="91D28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D2CF7"/>
    <w:multiLevelType w:val="hybridMultilevel"/>
    <w:tmpl w:val="8F06642A"/>
    <w:lvl w:ilvl="0" w:tplc="A20C55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68606F13"/>
    <w:multiLevelType w:val="hybridMultilevel"/>
    <w:tmpl w:val="EEAC065E"/>
    <w:lvl w:ilvl="0" w:tplc="D0BC3D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740E5"/>
    <w:multiLevelType w:val="hybridMultilevel"/>
    <w:tmpl w:val="0B702B88"/>
    <w:lvl w:ilvl="0" w:tplc="A7BC7D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57BD8"/>
    <w:multiLevelType w:val="hybridMultilevel"/>
    <w:tmpl w:val="95AA24A2"/>
    <w:lvl w:ilvl="0" w:tplc="A7BC7D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96373"/>
    <w:multiLevelType w:val="hybridMultilevel"/>
    <w:tmpl w:val="9F36713E"/>
    <w:lvl w:ilvl="0" w:tplc="88C6A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A20C55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C000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1"/>
  </w:num>
  <w:num w:numId="4">
    <w:abstractNumId w:val="25"/>
  </w:num>
  <w:num w:numId="5">
    <w:abstractNumId w:val="23"/>
  </w:num>
  <w:num w:numId="6">
    <w:abstractNumId w:val="6"/>
  </w:num>
  <w:num w:numId="7">
    <w:abstractNumId w:val="8"/>
  </w:num>
  <w:num w:numId="8">
    <w:abstractNumId w:val="7"/>
  </w:num>
  <w:num w:numId="9">
    <w:abstractNumId w:val="15"/>
  </w:num>
  <w:num w:numId="10">
    <w:abstractNumId w:val="27"/>
  </w:num>
  <w:num w:numId="11">
    <w:abstractNumId w:val="3"/>
  </w:num>
  <w:num w:numId="12">
    <w:abstractNumId w:val="12"/>
  </w:num>
  <w:num w:numId="13">
    <w:abstractNumId w:val="9"/>
  </w:num>
  <w:num w:numId="14">
    <w:abstractNumId w:val="13"/>
  </w:num>
  <w:num w:numId="15">
    <w:abstractNumId w:val="28"/>
  </w:num>
  <w:num w:numId="16">
    <w:abstractNumId w:val="29"/>
  </w:num>
  <w:num w:numId="17">
    <w:abstractNumId w:val="10"/>
  </w:num>
  <w:num w:numId="18">
    <w:abstractNumId w:val="22"/>
  </w:num>
  <w:num w:numId="19">
    <w:abstractNumId w:val="18"/>
  </w:num>
  <w:num w:numId="20">
    <w:abstractNumId w:val="0"/>
  </w:num>
  <w:num w:numId="21">
    <w:abstractNumId w:val="19"/>
  </w:num>
  <w:num w:numId="22">
    <w:abstractNumId w:val="2"/>
  </w:num>
  <w:num w:numId="23">
    <w:abstractNumId w:val="11"/>
  </w:num>
  <w:num w:numId="24">
    <w:abstractNumId w:val="1"/>
  </w:num>
  <w:num w:numId="25">
    <w:abstractNumId w:val="30"/>
  </w:num>
  <w:num w:numId="26">
    <w:abstractNumId w:val="17"/>
  </w:num>
  <w:num w:numId="27">
    <w:abstractNumId w:val="26"/>
  </w:num>
  <w:num w:numId="28">
    <w:abstractNumId w:val="21"/>
  </w:num>
  <w:num w:numId="29">
    <w:abstractNumId w:val="5"/>
  </w:num>
  <w:num w:numId="30">
    <w:abstractNumId w:val="4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B6"/>
    <w:rsid w:val="00024578"/>
    <w:rsid w:val="00054E5F"/>
    <w:rsid w:val="00077F68"/>
    <w:rsid w:val="0008677E"/>
    <w:rsid w:val="00133AB4"/>
    <w:rsid w:val="0016378D"/>
    <w:rsid w:val="001738E4"/>
    <w:rsid w:val="00180099"/>
    <w:rsid w:val="001930A0"/>
    <w:rsid w:val="001A37FA"/>
    <w:rsid w:val="001C05E0"/>
    <w:rsid w:val="001C660B"/>
    <w:rsid w:val="001D4DA2"/>
    <w:rsid w:val="00221AE9"/>
    <w:rsid w:val="002450F3"/>
    <w:rsid w:val="0024710A"/>
    <w:rsid w:val="0027612A"/>
    <w:rsid w:val="002E1E67"/>
    <w:rsid w:val="002F1465"/>
    <w:rsid w:val="00302BA1"/>
    <w:rsid w:val="00321832"/>
    <w:rsid w:val="00335E22"/>
    <w:rsid w:val="00372DD5"/>
    <w:rsid w:val="00376CD0"/>
    <w:rsid w:val="003B4A7B"/>
    <w:rsid w:val="003D6A41"/>
    <w:rsid w:val="00444222"/>
    <w:rsid w:val="00472C97"/>
    <w:rsid w:val="00472D7C"/>
    <w:rsid w:val="004745C2"/>
    <w:rsid w:val="0048392C"/>
    <w:rsid w:val="004D3DE8"/>
    <w:rsid w:val="004F3550"/>
    <w:rsid w:val="0051767B"/>
    <w:rsid w:val="005258AC"/>
    <w:rsid w:val="005A6729"/>
    <w:rsid w:val="00602B26"/>
    <w:rsid w:val="00623F87"/>
    <w:rsid w:val="0063692B"/>
    <w:rsid w:val="00644F33"/>
    <w:rsid w:val="006900B9"/>
    <w:rsid w:val="00691B57"/>
    <w:rsid w:val="006A1701"/>
    <w:rsid w:val="006B6804"/>
    <w:rsid w:val="006D367B"/>
    <w:rsid w:val="006D4F6F"/>
    <w:rsid w:val="006F7ED0"/>
    <w:rsid w:val="007067B5"/>
    <w:rsid w:val="00727E54"/>
    <w:rsid w:val="007310F9"/>
    <w:rsid w:val="00731933"/>
    <w:rsid w:val="00732578"/>
    <w:rsid w:val="00735E40"/>
    <w:rsid w:val="00747FB3"/>
    <w:rsid w:val="00773177"/>
    <w:rsid w:val="00802EC8"/>
    <w:rsid w:val="00822C75"/>
    <w:rsid w:val="00826974"/>
    <w:rsid w:val="008603BB"/>
    <w:rsid w:val="00870692"/>
    <w:rsid w:val="00872DCA"/>
    <w:rsid w:val="008843D6"/>
    <w:rsid w:val="008C27B6"/>
    <w:rsid w:val="008D3910"/>
    <w:rsid w:val="008E0607"/>
    <w:rsid w:val="00931DDA"/>
    <w:rsid w:val="009370D4"/>
    <w:rsid w:val="009526FC"/>
    <w:rsid w:val="0098338E"/>
    <w:rsid w:val="0099142C"/>
    <w:rsid w:val="009A4452"/>
    <w:rsid w:val="00A26233"/>
    <w:rsid w:val="00A426EC"/>
    <w:rsid w:val="00A521DA"/>
    <w:rsid w:val="00A95BC7"/>
    <w:rsid w:val="00AA5957"/>
    <w:rsid w:val="00AE1923"/>
    <w:rsid w:val="00AE4C61"/>
    <w:rsid w:val="00B01BB9"/>
    <w:rsid w:val="00B104A1"/>
    <w:rsid w:val="00B40C93"/>
    <w:rsid w:val="00BA5581"/>
    <w:rsid w:val="00BB56BA"/>
    <w:rsid w:val="00BC2B71"/>
    <w:rsid w:val="00BD20B8"/>
    <w:rsid w:val="00C1771D"/>
    <w:rsid w:val="00C35247"/>
    <w:rsid w:val="00C67EA6"/>
    <w:rsid w:val="00C7189D"/>
    <w:rsid w:val="00CA0D19"/>
    <w:rsid w:val="00CA26CE"/>
    <w:rsid w:val="00D10CAA"/>
    <w:rsid w:val="00D92EA1"/>
    <w:rsid w:val="00DC4452"/>
    <w:rsid w:val="00DF7ED9"/>
    <w:rsid w:val="00E34253"/>
    <w:rsid w:val="00E55A67"/>
    <w:rsid w:val="00E901AC"/>
    <w:rsid w:val="00EA4F92"/>
    <w:rsid w:val="00ED0724"/>
    <w:rsid w:val="00ED5505"/>
    <w:rsid w:val="00EE21DC"/>
    <w:rsid w:val="00F040C0"/>
    <w:rsid w:val="00F10690"/>
    <w:rsid w:val="00F27A10"/>
    <w:rsid w:val="00F36AAC"/>
    <w:rsid w:val="00FB54BA"/>
    <w:rsid w:val="00FC7F0A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00"/>
    </o:shapedefaults>
    <o:shapelayout v:ext="edit">
      <o:idmap v:ext="edit" data="1"/>
      <o:rules v:ext="edit">
        <o:r id="V:Rule2" type="connector" idref="#_s1408">
          <o:proxy start="" idref="#_s1407" connectloc="0"/>
          <o:proxy end="" idref="#_s1398" connectloc="2"/>
        </o:r>
      </o:rules>
    </o:shapelayout>
  </w:shapeDefaults>
  <w:decimalSymbol w:val=","/>
  <w:listSeparator w:val=";"/>
  <w15:docId w15:val="{304FB8B4-912A-4926-A13D-9865513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9D"/>
    <w:rPr>
      <w:sz w:val="24"/>
      <w:szCs w:val="24"/>
    </w:rPr>
  </w:style>
  <w:style w:type="paragraph" w:styleId="Titre1">
    <w:name w:val="heading 1"/>
    <w:basedOn w:val="Normal"/>
    <w:next w:val="Normal"/>
    <w:qFormat/>
    <w:rsid w:val="00C7189D"/>
    <w:pPr>
      <w:keepNext/>
      <w:tabs>
        <w:tab w:val="left" w:pos="1800"/>
      </w:tabs>
      <w:outlineLvl w:val="0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718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7189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526FC"/>
    <w:pPr>
      <w:ind w:left="708"/>
    </w:pPr>
  </w:style>
  <w:style w:type="paragraph" w:styleId="Textedebulles">
    <w:name w:val="Balloon Text"/>
    <w:basedOn w:val="Normal"/>
    <w:link w:val="TextedebullesCar"/>
    <w:rsid w:val="008E06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06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A95B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5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nrs.fr/risques/covid19-prevention-entreprise/ce-qu-il-faut-retenir.html" TargetMode="External"/><Relationship Id="rId18" Type="http://schemas.openxmlformats.org/officeDocument/2006/relationships/hyperlink" Target="https://www.gouvernement.fr/info-coronavirus?xtor=SEC-3-GOO-%5b%5d-%5b425081976940%5d-S-%5bgou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eventionbtp.fr/var/opp/data_ELEARNING/REFERENT_COVID19_V2/demarrer.html" TargetMode="External"/><Relationship Id="rId17" Type="http://schemas.openxmlformats.org/officeDocument/2006/relationships/hyperlink" Target="https://www.gouvernement.fr/info-coronavirus?xtor=SEC-3-GOO-%5b%5d-%5b425081976940%5d-S-%5bgou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uvernement.fr/info-coronavirus?xtor=SEC-3-GOO-%5b%5d-%5b425081976940%5d-S-%5bgou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ventionbtp.fr/var/opp/data_ELEARNING/REFERENT_COVID19_V2/demarr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rs.fr/risques/covid19-prevention-entreprise/ce-qu-il-faut-retenir.html" TargetMode="External"/><Relationship Id="rId10" Type="http://schemas.openxmlformats.org/officeDocument/2006/relationships/hyperlink" Target="https://www.asstv86.fr/covid-19/" TargetMode="External"/><Relationship Id="rId19" Type="http://schemas.openxmlformats.org/officeDocument/2006/relationships/hyperlink" Target="https://travail-emploi.gouv.fr/le-ministere-en-action/coronavirus-covid-19/reprise-de-l-activite/protocole-national-sante-securite-sala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stv86.fr/covid-19/" TargetMode="External"/><Relationship Id="rId14" Type="http://schemas.openxmlformats.org/officeDocument/2006/relationships/hyperlink" Target="http://www.inrs.fr/risques/covid19-prevention-entreprise/ce-qu-il-faut-retenir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8ED2-A3EC-4C04-A97C-9F25ABD8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739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DAVID</vt:lpstr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</dc:title>
  <dc:subject/>
  <dc:creator>MODULRH1</dc:creator>
  <cp:keywords/>
  <dc:description/>
  <cp:lastModifiedBy>DERENANCOURT, Dominique</cp:lastModifiedBy>
  <cp:revision>6</cp:revision>
  <cp:lastPrinted>2020-11-06T08:25:00Z</cp:lastPrinted>
  <dcterms:created xsi:type="dcterms:W3CDTF">2020-11-06T07:18:00Z</dcterms:created>
  <dcterms:modified xsi:type="dcterms:W3CDTF">2020-11-06T08:27:00Z</dcterms:modified>
</cp:coreProperties>
</file>